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708"/>
        <w:gridCol w:w="6322"/>
      </w:tblGrid>
      <w:tr w:rsidR="00F91597" w:rsidRPr="00AC0344" w:rsidTr="00F91597">
        <w:trPr>
          <w:trHeight w:val="1975"/>
        </w:trPr>
        <w:tc>
          <w:tcPr>
            <w:tcW w:w="3347" w:type="dxa"/>
          </w:tcPr>
          <w:bookmarkStart w:id="0" w:name="_GoBack"/>
          <w:bookmarkEnd w:id="0"/>
          <w:p w:rsidR="00F91597" w:rsidRDefault="00E365ED" w:rsidP="00E775BD">
            <w:r>
              <w:object w:dxaOrig="37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56.25pt" o:ole="">
                  <v:imagedata r:id="rId6" o:title=""/>
                </v:shape>
                <o:OLEObject Type="Embed" ProgID="PBrush" ShapeID="_x0000_i1025" DrawAspect="Content" ObjectID="_1812194498" r:id="rId7"/>
              </w:object>
            </w:r>
          </w:p>
        </w:tc>
        <w:tc>
          <w:tcPr>
            <w:tcW w:w="6683" w:type="dxa"/>
          </w:tcPr>
          <w:tbl>
            <w:tblPr>
              <w:tblStyle w:val="a3"/>
              <w:tblpPr w:leftFromText="180" w:rightFromText="180" w:vertAnchor="text" w:horzAnchor="margin" w:tblpX="-147" w:tblpY="-195"/>
              <w:tblOverlap w:val="never"/>
              <w:tblW w:w="6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64"/>
            </w:tblGrid>
            <w:tr w:rsidR="00F91597" w:rsidRPr="00700C61" w:rsidTr="00E775BD">
              <w:trPr>
                <w:trHeight w:val="786"/>
              </w:trPr>
              <w:tc>
                <w:tcPr>
                  <w:tcW w:w="6464" w:type="dxa"/>
                  <w:vAlign w:val="center"/>
                </w:tcPr>
                <w:p w:rsidR="00F91597" w:rsidRPr="00700C61" w:rsidRDefault="00F91597" w:rsidP="00E775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0C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и молодежной  политики Свердловской области</w:t>
                  </w:r>
                </w:p>
              </w:tc>
            </w:tr>
            <w:tr w:rsidR="00F91597" w:rsidRPr="00700C61" w:rsidTr="00E775BD">
              <w:trPr>
                <w:trHeight w:val="769"/>
              </w:trPr>
              <w:tc>
                <w:tcPr>
                  <w:tcW w:w="6464" w:type="dxa"/>
                  <w:vAlign w:val="center"/>
                </w:tcPr>
                <w:p w:rsidR="00F91597" w:rsidRPr="00AC0344" w:rsidRDefault="00F91597" w:rsidP="00E775BD">
                  <w:pPr>
                    <w:shd w:val="clear" w:color="auto" w:fill="FFFFFF"/>
                    <w:spacing w:after="30" w:line="330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</w:pPr>
                  <w:r w:rsidRPr="00AC0344">
                    <w:rPr>
                      <w:rFonts w:ascii="Times New Roman" w:eastAsia="Times New Roman" w:hAnsi="Times New Roman" w:cs="Times New Roman"/>
                      <w:color w:val="0C0E31"/>
                      <w:sz w:val="24"/>
                      <w:szCs w:val="24"/>
                      <w:lang w:eastAsia="ru-RU"/>
                    </w:rPr>
                    <w:t>ЧАСТНОЕ УЧРЕЖДЕНИЕ ДОПОЛНИТЕЛЬНОГО ОБРАЗОВАНИЯ РЕГИОНАЛЬНЫЙ ЦЕНТР "ТАЙМ ТУ СТАДИ (ВРЕМЯ УЧИТЬСЯ)"</w:t>
                  </w:r>
                </w:p>
              </w:tc>
            </w:tr>
            <w:tr w:rsidR="00F91597" w:rsidRPr="00AC0344" w:rsidTr="00E775BD">
              <w:trPr>
                <w:trHeight w:val="402"/>
              </w:trPr>
              <w:tc>
                <w:tcPr>
                  <w:tcW w:w="6464" w:type="dxa"/>
                  <w:vAlign w:val="center"/>
                </w:tcPr>
                <w:p w:rsidR="00F91597" w:rsidRPr="00AC0344" w:rsidRDefault="00F91597" w:rsidP="00E775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ЧУДО Региональный центр</w:t>
                  </w:r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Тайм ту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</w:t>
                  </w:r>
                  <w:proofErr w:type="spellEnd"/>
                  <w:r w:rsidRPr="00AC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»)</w:t>
                  </w:r>
                </w:p>
              </w:tc>
            </w:tr>
          </w:tbl>
          <w:p w:rsidR="00F91597" w:rsidRPr="00AC0344" w:rsidRDefault="00F91597" w:rsidP="00E775BD"/>
        </w:tc>
      </w:tr>
    </w:tbl>
    <w:p w:rsidR="00B007C2" w:rsidRPr="00930ED9" w:rsidRDefault="00B007C2"/>
    <w:p w:rsidR="00B007C2" w:rsidRPr="00930ED9" w:rsidRDefault="00B007C2"/>
    <w:tbl>
      <w:tblPr>
        <w:tblStyle w:val="a3"/>
        <w:tblW w:w="10129" w:type="dxa"/>
        <w:tblInd w:w="-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103"/>
      </w:tblGrid>
      <w:tr w:rsidR="00B007C2" w:rsidRPr="00B007C2" w:rsidTr="009D08FA">
        <w:tc>
          <w:tcPr>
            <w:tcW w:w="5026" w:type="dxa"/>
          </w:tcPr>
          <w:p w:rsidR="00B007C2" w:rsidRDefault="001C7339" w:rsidP="001C7339">
            <w:r>
              <w:rPr>
                <w:noProof/>
                <w:lang w:eastAsia="ru-RU"/>
              </w:rPr>
              <w:drawing>
                <wp:inline distT="0" distB="0" distL="0" distR="0" wp14:anchorId="1152C0A2" wp14:editId="2EB4BFF3">
                  <wp:extent cx="2819400" cy="1247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C2" w:rsidRPr="001F0DF9" w:rsidRDefault="00B007C2" w:rsidP="00B007C2">
            <w:pPr>
              <w:jc w:val="right"/>
            </w:pPr>
          </w:p>
        </w:tc>
        <w:tc>
          <w:tcPr>
            <w:tcW w:w="5103" w:type="dxa"/>
          </w:tcPr>
          <w:p w:rsidR="00F91597" w:rsidRPr="00E62064" w:rsidRDefault="00F91597" w:rsidP="00F915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91597" w:rsidRDefault="00F91597" w:rsidP="00F915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</w:t>
            </w:r>
          </w:p>
          <w:p w:rsidR="00F91597" w:rsidRPr="00E62064" w:rsidRDefault="00F91597" w:rsidP="00F9159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центр</w:t>
            </w:r>
            <w:r w:rsidRPr="00AC03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Тайм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стади</w:t>
            </w:r>
            <w:proofErr w:type="spellEnd"/>
            <w:r w:rsidRPr="00AC034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  <w:p w:rsidR="00B007C2" w:rsidRPr="00B007C2" w:rsidRDefault="00F91597" w:rsidP="00F915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064">
              <w:rPr>
                <w:rFonts w:ascii="Times New Roman" w:hAnsi="Times New Roman" w:cs="Times New Roman"/>
                <w:sz w:val="26"/>
                <w:szCs w:val="26"/>
              </w:rPr>
              <w:t>О.А. Тульская</w:t>
            </w:r>
          </w:p>
        </w:tc>
      </w:tr>
    </w:tbl>
    <w:p w:rsidR="00B007C2" w:rsidRPr="001F0DF9" w:rsidRDefault="00B007C2" w:rsidP="00B007C2">
      <w:pPr>
        <w:jc w:val="right"/>
      </w:pPr>
    </w:p>
    <w:p w:rsidR="006C1193" w:rsidRPr="006C1193" w:rsidRDefault="006C1193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Календарный учебный  график</w:t>
      </w:r>
    </w:p>
    <w:p w:rsidR="00F91597" w:rsidRDefault="00930ED9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На 202</w:t>
      </w:r>
      <w:r w:rsidR="0020422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5</w:t>
      </w:r>
      <w:r w:rsidR="006C1193"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-202</w:t>
      </w:r>
      <w:r w:rsidR="0020422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6</w:t>
      </w:r>
    </w:p>
    <w:p w:rsidR="00B007C2" w:rsidRPr="006C1193" w:rsidRDefault="006C1193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6C119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учебный год </w:t>
      </w:r>
    </w:p>
    <w:p w:rsidR="00B007C2" w:rsidRPr="00460A26" w:rsidRDefault="00460A26" w:rsidP="00F91597">
      <w:pPr>
        <w:shd w:val="clear" w:color="auto" w:fill="FBFCFC"/>
        <w:spacing w:after="12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0A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Настоящий график разработан в </w:t>
      </w:r>
      <w:proofErr w:type="spellStart"/>
      <w:r w:rsidRPr="00460A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соответсв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 федеральным законом от 29.12.2012г. № 273 –ФЗ «Об образовании в Российской Федерации»</w:t>
      </w:r>
    </w:p>
    <w:p w:rsidR="00B007C2" w:rsidRDefault="006C1193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</w:t>
      </w:r>
      <w:r w:rsidRPr="006C11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Начало учебного года </w:t>
      </w:r>
      <w:r w:rsidR="00930E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-0</w:t>
      </w:r>
      <w:r w:rsidR="002042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930E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.09.202</w:t>
      </w:r>
      <w:r w:rsidR="002042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</w:p>
    <w:p w:rsidR="006C1193" w:rsidRDefault="006C1193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Продолжительность учебного года – 36 учебных недель</w:t>
      </w:r>
    </w:p>
    <w:p w:rsidR="00460A26" w:rsidRDefault="006C1193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Окон</w:t>
      </w:r>
      <w:r w:rsidR="00930E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чание учебного года – 31.05.202</w:t>
      </w:r>
      <w:r w:rsidR="002042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</w:p>
    <w:p w:rsidR="006C1193" w:rsidRDefault="006C1193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Режим работы образовательного учреждения: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60A26" w:rsidTr="00460A26">
        <w:tc>
          <w:tcPr>
            <w:tcW w:w="4503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Начало  учебных занятий</w:t>
            </w:r>
          </w:p>
        </w:tc>
        <w:tc>
          <w:tcPr>
            <w:tcW w:w="5068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09-00</w:t>
            </w:r>
          </w:p>
        </w:tc>
      </w:tr>
      <w:tr w:rsidR="00460A26" w:rsidTr="00460A26">
        <w:tc>
          <w:tcPr>
            <w:tcW w:w="4503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Окончание  учебных занятий</w:t>
            </w:r>
          </w:p>
        </w:tc>
        <w:tc>
          <w:tcPr>
            <w:tcW w:w="5068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21-00</w:t>
            </w:r>
          </w:p>
        </w:tc>
      </w:tr>
      <w:tr w:rsidR="00460A26" w:rsidTr="00460A26">
        <w:tc>
          <w:tcPr>
            <w:tcW w:w="4503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Количество  учебных дней в неделю  </w:t>
            </w:r>
          </w:p>
        </w:tc>
        <w:tc>
          <w:tcPr>
            <w:tcW w:w="5068" w:type="dxa"/>
          </w:tcPr>
          <w:p w:rsidR="00460A26" w:rsidRDefault="00460A26" w:rsidP="00460A26">
            <w:pPr>
              <w:shd w:val="clear" w:color="auto" w:fill="FBFCFC"/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 дней</w:t>
            </w:r>
          </w:p>
        </w:tc>
      </w:tr>
    </w:tbl>
    <w:p w:rsidR="00460A26" w:rsidRDefault="00460A26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Продолжительность каникул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460A26" w:rsidTr="00307BED">
        <w:tc>
          <w:tcPr>
            <w:tcW w:w="1951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Зимние </w:t>
            </w:r>
          </w:p>
        </w:tc>
        <w:tc>
          <w:tcPr>
            <w:tcW w:w="7620" w:type="dxa"/>
          </w:tcPr>
          <w:p w:rsidR="00460A26" w:rsidRDefault="00930ED9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31.12.202</w:t>
            </w:r>
            <w:r w:rsidR="002042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="00460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="002042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.01.202</w:t>
            </w:r>
            <w:r w:rsidR="002042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460A26" w:rsidTr="00307BED">
        <w:tc>
          <w:tcPr>
            <w:tcW w:w="1951" w:type="dxa"/>
          </w:tcPr>
          <w:p w:rsidR="00460A26" w:rsidRDefault="00460A26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620" w:type="dxa"/>
          </w:tcPr>
          <w:p w:rsidR="00460A26" w:rsidRDefault="00930ED9" w:rsidP="006C1193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01.06.202</w:t>
            </w:r>
            <w:r w:rsidR="002042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-31.08.202</w:t>
            </w:r>
            <w:r w:rsidR="002042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</w:tbl>
    <w:p w:rsidR="00460A26" w:rsidRDefault="00460A26" w:rsidP="006C1193">
      <w:pPr>
        <w:shd w:val="clear" w:color="auto" w:fill="FBFCFC"/>
        <w:spacing w:after="12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91597" w:rsidRDefault="006C1193" w:rsidP="00F91597">
      <w:pPr>
        <w:shd w:val="clear" w:color="auto" w:fill="FBFCFC"/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Учебный год в</w:t>
      </w:r>
      <w:r w:rsidRPr="006C1193">
        <w:rPr>
          <w:rFonts w:ascii="Times New Roman" w:hAnsi="Times New Roman" w:cs="Times New Roman"/>
          <w:sz w:val="28"/>
          <w:szCs w:val="28"/>
        </w:rPr>
        <w:t xml:space="preserve"> </w:t>
      </w:r>
      <w:r w:rsidR="00F91597">
        <w:rPr>
          <w:rFonts w:ascii="Times New Roman" w:hAnsi="Times New Roman" w:cs="Times New Roman"/>
          <w:sz w:val="24"/>
          <w:szCs w:val="24"/>
        </w:rPr>
        <w:t>Частном учреждении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F91597">
        <w:rPr>
          <w:rFonts w:ascii="Times New Roman" w:hAnsi="Times New Roman" w:cs="Times New Roman"/>
          <w:sz w:val="24"/>
          <w:szCs w:val="24"/>
        </w:rPr>
        <w:t>льного образования региональной  центр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</w:t>
      </w:r>
      <w:r w:rsidR="00F91597" w:rsidRPr="00C95561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делится на четверти. </w:t>
      </w:r>
      <w:proofErr w:type="gramEnd"/>
    </w:p>
    <w:p w:rsidR="006C1193" w:rsidRDefault="006C1193" w:rsidP="00F91597">
      <w:pPr>
        <w:shd w:val="clear" w:color="auto" w:fill="FBFCFC"/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F91597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proofErr w:type="gramStart"/>
      <w:r w:rsidR="00F91597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 w:rsidR="00F91597">
        <w:rPr>
          <w:rFonts w:ascii="Times New Roman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193">
        <w:rPr>
          <w:rFonts w:ascii="Times New Roman" w:hAnsi="Times New Roman" w:cs="Times New Roman"/>
          <w:sz w:val="24"/>
          <w:szCs w:val="24"/>
        </w:rPr>
        <w:t xml:space="preserve">в </w:t>
      </w:r>
      <w:r w:rsidR="00F91597">
        <w:rPr>
          <w:rFonts w:ascii="Times New Roman" w:hAnsi="Times New Roman" w:cs="Times New Roman"/>
          <w:sz w:val="24"/>
          <w:szCs w:val="24"/>
        </w:rPr>
        <w:t>Частном учреждении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F91597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204228">
        <w:rPr>
          <w:rFonts w:ascii="Times New Roman" w:hAnsi="Times New Roman" w:cs="Times New Roman"/>
          <w:sz w:val="24"/>
          <w:szCs w:val="24"/>
        </w:rPr>
        <w:t>региональном центре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</w:t>
      </w:r>
      <w:r w:rsidR="00F91597" w:rsidRPr="00C95561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>
        <w:rPr>
          <w:rFonts w:ascii="Times New Roman" w:hAnsi="Times New Roman" w:cs="Times New Roman"/>
          <w:sz w:val="24"/>
          <w:szCs w:val="24"/>
        </w:rPr>
        <w:t>» в первую или вторую половину дн</w:t>
      </w:r>
      <w:r w:rsidR="0020422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2 или 3 раза в неделю </w:t>
      </w:r>
      <w:r w:rsidR="009D08FA">
        <w:rPr>
          <w:rFonts w:ascii="Times New Roman" w:hAnsi="Times New Roman" w:cs="Times New Roman"/>
          <w:sz w:val="24"/>
          <w:szCs w:val="24"/>
        </w:rPr>
        <w:t xml:space="preserve">по 30, 45или 90 минут в </w:t>
      </w:r>
      <w:r w:rsidR="00204228">
        <w:rPr>
          <w:rFonts w:ascii="Times New Roman" w:hAnsi="Times New Roman" w:cs="Times New Roman"/>
          <w:sz w:val="24"/>
          <w:szCs w:val="24"/>
        </w:rPr>
        <w:t>зависимости от</w:t>
      </w:r>
      <w:r w:rsidR="009D08FA">
        <w:rPr>
          <w:rFonts w:ascii="Times New Roman" w:hAnsi="Times New Roman" w:cs="Times New Roman"/>
          <w:sz w:val="24"/>
          <w:szCs w:val="24"/>
        </w:rPr>
        <w:t xml:space="preserve"> учебной программы, уровня и возраста обучающихся.</w:t>
      </w:r>
    </w:p>
    <w:p w:rsidR="009D08FA" w:rsidRPr="009D08FA" w:rsidRDefault="009D08FA" w:rsidP="00F91597">
      <w:pPr>
        <w:shd w:val="clear" w:color="auto" w:fill="FBFCFC"/>
        <w:spacing w:after="12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по дополнительным общеразвивающим программам реализуется </w:t>
      </w:r>
      <w:r w:rsidR="00F91597">
        <w:rPr>
          <w:rFonts w:ascii="Times New Roman" w:hAnsi="Times New Roman" w:cs="Times New Roman"/>
          <w:sz w:val="24"/>
          <w:szCs w:val="24"/>
        </w:rPr>
        <w:t>Частном учреждении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дополните</w:t>
      </w:r>
      <w:r w:rsidR="00F91597">
        <w:rPr>
          <w:rFonts w:ascii="Times New Roman" w:hAnsi="Times New Roman" w:cs="Times New Roman"/>
          <w:sz w:val="24"/>
          <w:szCs w:val="24"/>
        </w:rPr>
        <w:t>льного образования региональном центре</w:t>
      </w:r>
      <w:r w:rsidR="00F91597" w:rsidRPr="00C95561">
        <w:rPr>
          <w:rFonts w:ascii="Times New Roman" w:hAnsi="Times New Roman" w:cs="Times New Roman"/>
          <w:sz w:val="24"/>
          <w:szCs w:val="24"/>
        </w:rPr>
        <w:t xml:space="preserve"> </w:t>
      </w:r>
      <w:r w:rsidR="00F91597" w:rsidRPr="00C95561">
        <w:rPr>
          <w:rFonts w:ascii="Times New Roman" w:eastAsia="Times New Roman" w:hAnsi="Times New Roman" w:cs="Times New Roman"/>
          <w:caps/>
          <w:color w:val="0C0E31"/>
          <w:kern w:val="24"/>
          <w:sz w:val="24"/>
          <w:szCs w:val="24"/>
          <w:lang w:eastAsia="ru-RU"/>
        </w:rPr>
        <w:t>"ТАЙМ ТУ СТАДИ (ВРЕМЯ УЧИТЬСЯ)"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календарного года по программам </w:t>
      </w:r>
      <w:r w:rsidRPr="009D08FA">
        <w:rPr>
          <w:rFonts w:ascii="Times New Roman" w:hAnsi="Times New Roman" w:cs="Times New Roman"/>
          <w:i/>
          <w:sz w:val="24"/>
          <w:szCs w:val="24"/>
        </w:rPr>
        <w:t>долгосрочного и краткосрочного обучения в период с сентября по май</w:t>
      </w:r>
      <w:r>
        <w:rPr>
          <w:rFonts w:ascii="Times New Roman" w:hAnsi="Times New Roman" w:cs="Times New Roman"/>
          <w:sz w:val="24"/>
          <w:szCs w:val="24"/>
        </w:rPr>
        <w:t xml:space="preserve"> и по </w:t>
      </w:r>
      <w:r w:rsidRPr="009D08FA">
        <w:rPr>
          <w:rFonts w:ascii="Times New Roman" w:hAnsi="Times New Roman" w:cs="Times New Roman"/>
          <w:b/>
          <w:sz w:val="24"/>
          <w:szCs w:val="24"/>
        </w:rPr>
        <w:t>специальным программам с июня по август</w:t>
      </w:r>
      <w:proofErr w:type="gramEnd"/>
    </w:p>
    <w:p w:rsidR="00307BED" w:rsidRPr="00307BED" w:rsidRDefault="00307BED" w:rsidP="00307BED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7B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Дополнительные дни отдыха, связанные с государственными праздниками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6769" w:type="dxa"/>
          </w:tcPr>
          <w:p w:rsidR="00307BED" w:rsidRPr="00307BED" w:rsidRDefault="00930ED9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Народного Единства»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6769" w:type="dxa"/>
          </w:tcPr>
          <w:p w:rsidR="00307BED" w:rsidRPr="00307BED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307B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8 марта </w:t>
            </w:r>
          </w:p>
        </w:tc>
        <w:tc>
          <w:tcPr>
            <w:tcW w:w="6769" w:type="dxa"/>
          </w:tcPr>
          <w:p w:rsidR="00307BED" w:rsidRPr="00307BED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7B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«Международный женский день»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6769" w:type="dxa"/>
          </w:tcPr>
          <w:p w:rsidR="00307BED" w:rsidRPr="00EC57CF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весны и труда»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6769" w:type="dxa"/>
          </w:tcPr>
          <w:p w:rsidR="00307BED" w:rsidRPr="00EC57CF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Победы»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6769" w:type="dxa"/>
          </w:tcPr>
          <w:p w:rsidR="00307BED" w:rsidRPr="00EC57CF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C57C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«День России»</w:t>
            </w:r>
          </w:p>
        </w:tc>
      </w:tr>
      <w:tr w:rsidR="00307BED" w:rsidRPr="00307BED" w:rsidTr="00EC57CF">
        <w:tc>
          <w:tcPr>
            <w:tcW w:w="2802" w:type="dxa"/>
          </w:tcPr>
          <w:p w:rsidR="00307BED" w:rsidRPr="00307BED" w:rsidRDefault="00307BED" w:rsidP="00B007C2">
            <w:pPr>
              <w:spacing w:after="12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307BED" w:rsidRPr="00EC57CF" w:rsidRDefault="00307BED" w:rsidP="00307BED">
            <w:pPr>
              <w:spacing w:after="12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B007C2" w:rsidRPr="00B007C2" w:rsidRDefault="00B007C2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B007C2" w:rsidRDefault="00B007C2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60A26" w:rsidRDefault="00460A26" w:rsidP="00B007C2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sectPr w:rsidR="0046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43"/>
    <w:rsid w:val="00000E7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7843"/>
    <w:rsid w:val="00092A81"/>
    <w:rsid w:val="000A2A58"/>
    <w:rsid w:val="000A66F3"/>
    <w:rsid w:val="000A7402"/>
    <w:rsid w:val="000B0760"/>
    <w:rsid w:val="000B2DEF"/>
    <w:rsid w:val="000F26BE"/>
    <w:rsid w:val="000F30FD"/>
    <w:rsid w:val="001007D4"/>
    <w:rsid w:val="00103589"/>
    <w:rsid w:val="00121BB2"/>
    <w:rsid w:val="00127E40"/>
    <w:rsid w:val="00131681"/>
    <w:rsid w:val="001336BB"/>
    <w:rsid w:val="00142DDA"/>
    <w:rsid w:val="00151E35"/>
    <w:rsid w:val="00156313"/>
    <w:rsid w:val="001724E4"/>
    <w:rsid w:val="00172F98"/>
    <w:rsid w:val="00176D20"/>
    <w:rsid w:val="0018053E"/>
    <w:rsid w:val="00181917"/>
    <w:rsid w:val="00195773"/>
    <w:rsid w:val="00196770"/>
    <w:rsid w:val="001A282F"/>
    <w:rsid w:val="001A3410"/>
    <w:rsid w:val="001C7339"/>
    <w:rsid w:val="001D0F1C"/>
    <w:rsid w:val="001E4EE6"/>
    <w:rsid w:val="001F0DF9"/>
    <w:rsid w:val="001F2317"/>
    <w:rsid w:val="001F2E18"/>
    <w:rsid w:val="001F31FA"/>
    <w:rsid w:val="001F35DD"/>
    <w:rsid w:val="001F778F"/>
    <w:rsid w:val="00204228"/>
    <w:rsid w:val="00206F64"/>
    <w:rsid w:val="00207478"/>
    <w:rsid w:val="00207C3E"/>
    <w:rsid w:val="00236A41"/>
    <w:rsid w:val="00250E4B"/>
    <w:rsid w:val="00251A4C"/>
    <w:rsid w:val="0027219C"/>
    <w:rsid w:val="002738D6"/>
    <w:rsid w:val="0027588A"/>
    <w:rsid w:val="002817EC"/>
    <w:rsid w:val="00282015"/>
    <w:rsid w:val="002937FE"/>
    <w:rsid w:val="002966EC"/>
    <w:rsid w:val="002B3DEF"/>
    <w:rsid w:val="002C3329"/>
    <w:rsid w:val="002E26E9"/>
    <w:rsid w:val="002E650C"/>
    <w:rsid w:val="002F0F98"/>
    <w:rsid w:val="00305C4E"/>
    <w:rsid w:val="00307BED"/>
    <w:rsid w:val="00336318"/>
    <w:rsid w:val="00336655"/>
    <w:rsid w:val="00336985"/>
    <w:rsid w:val="00341994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5A67"/>
    <w:rsid w:val="003B1519"/>
    <w:rsid w:val="003B6E8D"/>
    <w:rsid w:val="003C7E27"/>
    <w:rsid w:val="003D0EF0"/>
    <w:rsid w:val="003E00AD"/>
    <w:rsid w:val="003E66F9"/>
    <w:rsid w:val="003F1C63"/>
    <w:rsid w:val="003F2F92"/>
    <w:rsid w:val="003F3035"/>
    <w:rsid w:val="00401246"/>
    <w:rsid w:val="00402770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60A26"/>
    <w:rsid w:val="00463083"/>
    <w:rsid w:val="004A0785"/>
    <w:rsid w:val="004B081A"/>
    <w:rsid w:val="004C0B4F"/>
    <w:rsid w:val="004C613C"/>
    <w:rsid w:val="004C6AC6"/>
    <w:rsid w:val="004E09EA"/>
    <w:rsid w:val="004E1826"/>
    <w:rsid w:val="004E6243"/>
    <w:rsid w:val="004E6552"/>
    <w:rsid w:val="004F2764"/>
    <w:rsid w:val="00510DD0"/>
    <w:rsid w:val="0053315D"/>
    <w:rsid w:val="00547F31"/>
    <w:rsid w:val="00580701"/>
    <w:rsid w:val="0058086E"/>
    <w:rsid w:val="0058508F"/>
    <w:rsid w:val="00585D4F"/>
    <w:rsid w:val="00586E4E"/>
    <w:rsid w:val="005D4D22"/>
    <w:rsid w:val="005D52EC"/>
    <w:rsid w:val="005E5E2E"/>
    <w:rsid w:val="005F2FB9"/>
    <w:rsid w:val="005F3002"/>
    <w:rsid w:val="005F438C"/>
    <w:rsid w:val="006126BD"/>
    <w:rsid w:val="00614610"/>
    <w:rsid w:val="00620928"/>
    <w:rsid w:val="0062392D"/>
    <w:rsid w:val="006239B9"/>
    <w:rsid w:val="00623ACF"/>
    <w:rsid w:val="006332E3"/>
    <w:rsid w:val="00633C7F"/>
    <w:rsid w:val="00634585"/>
    <w:rsid w:val="00657311"/>
    <w:rsid w:val="006612AF"/>
    <w:rsid w:val="00662A5C"/>
    <w:rsid w:val="00664995"/>
    <w:rsid w:val="00671D2A"/>
    <w:rsid w:val="006752CD"/>
    <w:rsid w:val="00686065"/>
    <w:rsid w:val="00694C34"/>
    <w:rsid w:val="006A0A45"/>
    <w:rsid w:val="006A1C96"/>
    <w:rsid w:val="006A3A76"/>
    <w:rsid w:val="006B35A3"/>
    <w:rsid w:val="006B448D"/>
    <w:rsid w:val="006B5C3D"/>
    <w:rsid w:val="006C1193"/>
    <w:rsid w:val="006C3610"/>
    <w:rsid w:val="006D00DA"/>
    <w:rsid w:val="006D5C56"/>
    <w:rsid w:val="006F0B69"/>
    <w:rsid w:val="006F555B"/>
    <w:rsid w:val="006F57CD"/>
    <w:rsid w:val="007002A7"/>
    <w:rsid w:val="007003A5"/>
    <w:rsid w:val="007004F3"/>
    <w:rsid w:val="00700C61"/>
    <w:rsid w:val="007052DA"/>
    <w:rsid w:val="0071278B"/>
    <w:rsid w:val="00722C47"/>
    <w:rsid w:val="00733C82"/>
    <w:rsid w:val="00736BB8"/>
    <w:rsid w:val="00740D0E"/>
    <w:rsid w:val="00743AEC"/>
    <w:rsid w:val="007450DC"/>
    <w:rsid w:val="00747BE9"/>
    <w:rsid w:val="00753687"/>
    <w:rsid w:val="00754772"/>
    <w:rsid w:val="00773C0A"/>
    <w:rsid w:val="007743D8"/>
    <w:rsid w:val="007824E4"/>
    <w:rsid w:val="0078487C"/>
    <w:rsid w:val="00792122"/>
    <w:rsid w:val="007B1E15"/>
    <w:rsid w:val="007B394A"/>
    <w:rsid w:val="007D5F08"/>
    <w:rsid w:val="007E2D45"/>
    <w:rsid w:val="007E5221"/>
    <w:rsid w:val="007E5B7F"/>
    <w:rsid w:val="007F3510"/>
    <w:rsid w:val="007F3650"/>
    <w:rsid w:val="007F382A"/>
    <w:rsid w:val="00803D03"/>
    <w:rsid w:val="0081778A"/>
    <w:rsid w:val="00834A49"/>
    <w:rsid w:val="008419B2"/>
    <w:rsid w:val="00845C30"/>
    <w:rsid w:val="00853244"/>
    <w:rsid w:val="0086571B"/>
    <w:rsid w:val="00895022"/>
    <w:rsid w:val="00895BF2"/>
    <w:rsid w:val="008A3A47"/>
    <w:rsid w:val="008B44C9"/>
    <w:rsid w:val="008B483A"/>
    <w:rsid w:val="008B4FB3"/>
    <w:rsid w:val="008C0EBE"/>
    <w:rsid w:val="008C54A4"/>
    <w:rsid w:val="008D0265"/>
    <w:rsid w:val="008D0EEB"/>
    <w:rsid w:val="008E513A"/>
    <w:rsid w:val="008E6DC4"/>
    <w:rsid w:val="008F4B5B"/>
    <w:rsid w:val="00903A8C"/>
    <w:rsid w:val="0091004C"/>
    <w:rsid w:val="0091710D"/>
    <w:rsid w:val="009258AE"/>
    <w:rsid w:val="00930ED9"/>
    <w:rsid w:val="009409B3"/>
    <w:rsid w:val="00951DDB"/>
    <w:rsid w:val="00954636"/>
    <w:rsid w:val="00955861"/>
    <w:rsid w:val="00956DFD"/>
    <w:rsid w:val="00962071"/>
    <w:rsid w:val="00980D14"/>
    <w:rsid w:val="00986112"/>
    <w:rsid w:val="00993415"/>
    <w:rsid w:val="0099508A"/>
    <w:rsid w:val="009A305D"/>
    <w:rsid w:val="009B45FD"/>
    <w:rsid w:val="009B4EAB"/>
    <w:rsid w:val="009C113C"/>
    <w:rsid w:val="009C3D20"/>
    <w:rsid w:val="009C4627"/>
    <w:rsid w:val="009C6C85"/>
    <w:rsid w:val="009D08FA"/>
    <w:rsid w:val="009D0AF7"/>
    <w:rsid w:val="009E472E"/>
    <w:rsid w:val="009F1007"/>
    <w:rsid w:val="00A02FD7"/>
    <w:rsid w:val="00A074E5"/>
    <w:rsid w:val="00A12BF2"/>
    <w:rsid w:val="00A15116"/>
    <w:rsid w:val="00A23DF1"/>
    <w:rsid w:val="00A4137D"/>
    <w:rsid w:val="00A535DE"/>
    <w:rsid w:val="00A53735"/>
    <w:rsid w:val="00A578FE"/>
    <w:rsid w:val="00A65C59"/>
    <w:rsid w:val="00A6664C"/>
    <w:rsid w:val="00A7297E"/>
    <w:rsid w:val="00A81B94"/>
    <w:rsid w:val="00A85D40"/>
    <w:rsid w:val="00A9115C"/>
    <w:rsid w:val="00A9695F"/>
    <w:rsid w:val="00AC4F66"/>
    <w:rsid w:val="00AC5521"/>
    <w:rsid w:val="00AD1DB7"/>
    <w:rsid w:val="00AF0B86"/>
    <w:rsid w:val="00AF202C"/>
    <w:rsid w:val="00AF2674"/>
    <w:rsid w:val="00B007C2"/>
    <w:rsid w:val="00B020B3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50C06"/>
    <w:rsid w:val="00B5173E"/>
    <w:rsid w:val="00B640B3"/>
    <w:rsid w:val="00B65202"/>
    <w:rsid w:val="00B70BF2"/>
    <w:rsid w:val="00B724A3"/>
    <w:rsid w:val="00B7414E"/>
    <w:rsid w:val="00B86C05"/>
    <w:rsid w:val="00B94E90"/>
    <w:rsid w:val="00BA60BC"/>
    <w:rsid w:val="00BB0713"/>
    <w:rsid w:val="00BC59C1"/>
    <w:rsid w:val="00BC6804"/>
    <w:rsid w:val="00BD4334"/>
    <w:rsid w:val="00BE041B"/>
    <w:rsid w:val="00BE6881"/>
    <w:rsid w:val="00BE6D44"/>
    <w:rsid w:val="00BF0C8A"/>
    <w:rsid w:val="00BF337B"/>
    <w:rsid w:val="00BF7497"/>
    <w:rsid w:val="00C07D6A"/>
    <w:rsid w:val="00C174F4"/>
    <w:rsid w:val="00C41C4E"/>
    <w:rsid w:val="00C467EE"/>
    <w:rsid w:val="00C50F60"/>
    <w:rsid w:val="00C645BF"/>
    <w:rsid w:val="00C838AE"/>
    <w:rsid w:val="00C85A78"/>
    <w:rsid w:val="00C90362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24629"/>
    <w:rsid w:val="00D458A0"/>
    <w:rsid w:val="00D6112E"/>
    <w:rsid w:val="00D76972"/>
    <w:rsid w:val="00DB1690"/>
    <w:rsid w:val="00DB4336"/>
    <w:rsid w:val="00DB4417"/>
    <w:rsid w:val="00DC0712"/>
    <w:rsid w:val="00DC5F54"/>
    <w:rsid w:val="00DD3496"/>
    <w:rsid w:val="00DD6513"/>
    <w:rsid w:val="00DE73ED"/>
    <w:rsid w:val="00DF2B32"/>
    <w:rsid w:val="00DF3225"/>
    <w:rsid w:val="00E016CA"/>
    <w:rsid w:val="00E16E34"/>
    <w:rsid w:val="00E20327"/>
    <w:rsid w:val="00E258D9"/>
    <w:rsid w:val="00E309D7"/>
    <w:rsid w:val="00E3584F"/>
    <w:rsid w:val="00E365ED"/>
    <w:rsid w:val="00E44A2A"/>
    <w:rsid w:val="00E45648"/>
    <w:rsid w:val="00E55C98"/>
    <w:rsid w:val="00E56E72"/>
    <w:rsid w:val="00E6422D"/>
    <w:rsid w:val="00E704BC"/>
    <w:rsid w:val="00E73B34"/>
    <w:rsid w:val="00E87D73"/>
    <w:rsid w:val="00E97A85"/>
    <w:rsid w:val="00EA1A1C"/>
    <w:rsid w:val="00EA524D"/>
    <w:rsid w:val="00EA7F36"/>
    <w:rsid w:val="00EB09F0"/>
    <w:rsid w:val="00EC0D2F"/>
    <w:rsid w:val="00EC57CF"/>
    <w:rsid w:val="00EC669F"/>
    <w:rsid w:val="00EE20E1"/>
    <w:rsid w:val="00EE7EF4"/>
    <w:rsid w:val="00EF2558"/>
    <w:rsid w:val="00EF3863"/>
    <w:rsid w:val="00EF50B6"/>
    <w:rsid w:val="00F10BAC"/>
    <w:rsid w:val="00F128F8"/>
    <w:rsid w:val="00F17750"/>
    <w:rsid w:val="00F250E4"/>
    <w:rsid w:val="00F31195"/>
    <w:rsid w:val="00F345A8"/>
    <w:rsid w:val="00F4629F"/>
    <w:rsid w:val="00F468CA"/>
    <w:rsid w:val="00F531CD"/>
    <w:rsid w:val="00F57D5C"/>
    <w:rsid w:val="00F62C64"/>
    <w:rsid w:val="00F67EDE"/>
    <w:rsid w:val="00F7127C"/>
    <w:rsid w:val="00F722BD"/>
    <w:rsid w:val="00F91597"/>
    <w:rsid w:val="00F9342F"/>
    <w:rsid w:val="00F9698D"/>
    <w:rsid w:val="00FA6633"/>
    <w:rsid w:val="00FB03B1"/>
    <w:rsid w:val="00FB0D6C"/>
    <w:rsid w:val="00FB2BB8"/>
    <w:rsid w:val="00FB5767"/>
    <w:rsid w:val="00FC1B42"/>
    <w:rsid w:val="00FD1497"/>
    <w:rsid w:val="00FD48C3"/>
    <w:rsid w:val="00FE15FE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3BBF-EC68-49C4-B828-B5A41A58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2025-06-23T09:35:00Z</cp:lastPrinted>
  <dcterms:created xsi:type="dcterms:W3CDTF">2021-10-20T09:00:00Z</dcterms:created>
  <dcterms:modified xsi:type="dcterms:W3CDTF">2025-06-23T09:35:00Z</dcterms:modified>
</cp:coreProperties>
</file>