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-763" w:type="dxa"/>
        <w:tblLook w:val="04A0" w:firstRow="1" w:lastRow="0" w:firstColumn="1" w:lastColumn="0" w:noHBand="0" w:noVBand="1"/>
      </w:tblPr>
      <w:tblGrid>
        <w:gridCol w:w="3829"/>
        <w:gridCol w:w="6529"/>
      </w:tblGrid>
      <w:tr w:rsidR="002F2C79" w:rsidRPr="00AC0344" w:rsidTr="002F2C79">
        <w:trPr>
          <w:trHeight w:val="1975"/>
        </w:trPr>
        <w:tc>
          <w:tcPr>
            <w:tcW w:w="3829" w:type="dxa"/>
          </w:tcPr>
          <w:bookmarkStart w:id="0" w:name="_GoBack"/>
          <w:bookmarkEnd w:id="0"/>
          <w:p w:rsidR="002F2C79" w:rsidRDefault="002F2C79" w:rsidP="00C70F54">
            <w:r>
              <w:object w:dxaOrig="11085" w:dyaOrig="35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5.1pt;height:56.3pt" o:ole="">
                  <v:imagedata r:id="rId8" o:title=""/>
                </v:shape>
                <o:OLEObject Type="Embed" ProgID="PBrush" ShapeID="_x0000_i1025" DrawAspect="Content" ObjectID="_1813392072" r:id="rId9"/>
              </w:object>
            </w:r>
          </w:p>
        </w:tc>
        <w:tc>
          <w:tcPr>
            <w:tcW w:w="6529" w:type="dxa"/>
          </w:tcPr>
          <w:tbl>
            <w:tblPr>
              <w:tblStyle w:val="a4"/>
              <w:tblpPr w:leftFromText="180" w:rightFromText="180" w:vertAnchor="text" w:horzAnchor="margin" w:tblpX="-147" w:tblpY="-195"/>
              <w:tblOverlap w:val="never"/>
              <w:tblW w:w="64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464"/>
            </w:tblGrid>
            <w:tr w:rsidR="002F2C79" w:rsidRPr="00700C61" w:rsidTr="00C70F54">
              <w:trPr>
                <w:trHeight w:val="786"/>
              </w:trPr>
              <w:tc>
                <w:tcPr>
                  <w:tcW w:w="6464" w:type="dxa"/>
                  <w:vAlign w:val="center"/>
                </w:tcPr>
                <w:p w:rsidR="002F2C79" w:rsidRPr="00700C61" w:rsidRDefault="002F2C79" w:rsidP="00C70F5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00C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Министерство образования и молодежной  политики Свердловской области</w:t>
                  </w:r>
                </w:p>
              </w:tc>
            </w:tr>
            <w:tr w:rsidR="002F2C79" w:rsidRPr="00700C61" w:rsidTr="00C70F54">
              <w:trPr>
                <w:trHeight w:val="769"/>
              </w:trPr>
              <w:tc>
                <w:tcPr>
                  <w:tcW w:w="6464" w:type="dxa"/>
                  <w:vAlign w:val="center"/>
                </w:tcPr>
                <w:p w:rsidR="002F2C79" w:rsidRPr="00AC0344" w:rsidRDefault="002F2C79" w:rsidP="00C70F54">
                  <w:pPr>
                    <w:shd w:val="clear" w:color="auto" w:fill="FFFFFF"/>
                    <w:spacing w:after="30" w:line="330" w:lineRule="atLeast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C0E31"/>
                    </w:rPr>
                  </w:pPr>
                  <w:r w:rsidRPr="00AC0344">
                    <w:rPr>
                      <w:rFonts w:ascii="Times New Roman" w:eastAsia="Times New Roman" w:hAnsi="Times New Roman" w:cs="Times New Roman"/>
                      <w:color w:val="0C0E31"/>
                    </w:rPr>
                    <w:t>ЧАСТНОЕ УЧРЕЖДЕНИЕ ДОПОЛНИТЕЛЬНОГО ОБРАЗОВАНИЯ РЕГИОНАЛЬНЫЙ ЦЕНТР "ТАЙМ ТУ СТАДИ (ВРЕМЯ УЧИТЬСЯ)"</w:t>
                  </w:r>
                </w:p>
              </w:tc>
            </w:tr>
            <w:tr w:rsidR="002F2C79" w:rsidRPr="00AC0344" w:rsidTr="00C70F54">
              <w:trPr>
                <w:trHeight w:val="402"/>
              </w:trPr>
              <w:tc>
                <w:tcPr>
                  <w:tcW w:w="6464" w:type="dxa"/>
                  <w:vAlign w:val="center"/>
                </w:tcPr>
                <w:p w:rsidR="002F2C79" w:rsidRPr="00AC0344" w:rsidRDefault="002F2C79" w:rsidP="00C70F5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C03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ЧУДО Региональный центр</w:t>
                  </w:r>
                  <w:r w:rsidRPr="00AC03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Тайм ту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стади</w:t>
                  </w:r>
                  <w:proofErr w:type="spellEnd"/>
                  <w:r w:rsidRPr="00AC03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»)</w:t>
                  </w:r>
                </w:p>
              </w:tc>
            </w:tr>
          </w:tbl>
          <w:p w:rsidR="002F2C79" w:rsidRPr="00AC0344" w:rsidRDefault="002F2C79" w:rsidP="00C70F54"/>
        </w:tc>
      </w:tr>
    </w:tbl>
    <w:p w:rsidR="00F13844" w:rsidRPr="00C95561" w:rsidRDefault="00F13844" w:rsidP="00F13844">
      <w:pPr>
        <w:shd w:val="clear" w:color="auto" w:fill="FDFDFD"/>
        <w:spacing w:after="375" w:line="600" w:lineRule="atLeast"/>
        <w:outlineLvl w:val="0"/>
        <w:rPr>
          <w:rFonts w:ascii="Times New Roman" w:eastAsia="Times New Roman" w:hAnsi="Times New Roman" w:cs="Times New Roman"/>
          <w:bCs/>
          <w:color w:val="FFFFFF"/>
          <w:kern w:val="3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16"/>
        <w:gridCol w:w="2979"/>
      </w:tblGrid>
      <w:tr w:rsidR="00F13844" w:rsidTr="006A57CE">
        <w:tc>
          <w:tcPr>
            <w:tcW w:w="7338" w:type="dxa"/>
          </w:tcPr>
          <w:p w:rsidR="00F13844" w:rsidRPr="00C95561" w:rsidRDefault="00D83977" w:rsidP="006A57CE">
            <w:r>
              <w:rPr>
                <w:noProof/>
                <w:lang w:bidi="ar-SA"/>
              </w:rPr>
              <w:drawing>
                <wp:inline distT="0" distB="0" distL="0" distR="0" wp14:anchorId="0AD9EF3D" wp14:editId="6C4038DE">
                  <wp:extent cx="2819400" cy="1247775"/>
                  <wp:effectExtent l="0" t="0" r="0" b="9525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6" w:type="dxa"/>
          </w:tcPr>
          <w:p w:rsidR="00F13844" w:rsidRPr="00E62064" w:rsidRDefault="00F13844" w:rsidP="006A57C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62064">
              <w:rPr>
                <w:rFonts w:ascii="Times New Roman" w:hAnsi="Times New Roman" w:cs="Times New Roman"/>
                <w:sz w:val="26"/>
                <w:szCs w:val="26"/>
              </w:rPr>
              <w:t>Утверждаю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F13844" w:rsidRPr="00E62064" w:rsidRDefault="00F13844" w:rsidP="006A57C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  <w:r w:rsidRPr="00E620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ЧУДО Региональный центр</w:t>
            </w:r>
            <w:r w:rsidRPr="00AC034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Тайм 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стади</w:t>
            </w:r>
            <w:proofErr w:type="spellEnd"/>
            <w:r w:rsidRPr="00AC0344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  <w:proofErr w:type="gramEnd"/>
          </w:p>
          <w:p w:rsidR="00F13844" w:rsidRDefault="00F13844" w:rsidP="006A57CE">
            <w:pPr>
              <w:jc w:val="right"/>
            </w:pPr>
            <w:r w:rsidRPr="00E62064">
              <w:rPr>
                <w:rFonts w:ascii="Times New Roman" w:hAnsi="Times New Roman" w:cs="Times New Roman"/>
                <w:sz w:val="26"/>
                <w:szCs w:val="26"/>
              </w:rPr>
              <w:t>О.А. Тульская</w:t>
            </w:r>
            <w:r>
              <w:t xml:space="preserve"> </w:t>
            </w:r>
          </w:p>
        </w:tc>
      </w:tr>
    </w:tbl>
    <w:p w:rsidR="00F13844" w:rsidRDefault="00F13844" w:rsidP="00F13844">
      <w:pPr>
        <w:pStyle w:val="Bodytext3"/>
        <w:jc w:val="left"/>
        <w:rPr>
          <w:caps/>
          <w:sz w:val="36"/>
          <w:szCs w:val="36"/>
        </w:rPr>
      </w:pPr>
    </w:p>
    <w:p w:rsidR="003F3AF5" w:rsidRPr="00F13844" w:rsidRDefault="003F3AF5" w:rsidP="003F3AF5">
      <w:pPr>
        <w:pStyle w:val="1"/>
        <w:shd w:val="clear" w:color="auto" w:fill="auto"/>
        <w:spacing w:line="276" w:lineRule="auto"/>
        <w:jc w:val="center"/>
        <w:rPr>
          <w:b/>
          <w:bCs/>
          <w:color w:val="000000"/>
          <w:sz w:val="36"/>
          <w:szCs w:val="36"/>
          <w:lang w:eastAsia="ru-RU" w:bidi="ru-RU"/>
        </w:rPr>
      </w:pPr>
      <w:r w:rsidRPr="00F13844">
        <w:rPr>
          <w:b/>
          <w:bCs/>
          <w:color w:val="000000"/>
          <w:sz w:val="36"/>
          <w:szCs w:val="36"/>
          <w:lang w:eastAsia="ru-RU" w:bidi="ru-RU"/>
        </w:rPr>
        <w:t>ПОЛОЖЕНИЕ О КОМИССИ ПО УРЕГУЛИРОВАНИЮ</w:t>
      </w:r>
    </w:p>
    <w:p w:rsidR="003F3AF5" w:rsidRPr="00F13844" w:rsidRDefault="003F3AF5" w:rsidP="003F3AF5">
      <w:pPr>
        <w:pStyle w:val="1"/>
        <w:shd w:val="clear" w:color="auto" w:fill="auto"/>
        <w:spacing w:line="276" w:lineRule="auto"/>
        <w:jc w:val="center"/>
        <w:rPr>
          <w:b/>
          <w:bCs/>
          <w:color w:val="000000"/>
          <w:sz w:val="36"/>
          <w:szCs w:val="36"/>
          <w:lang w:eastAsia="ru-RU" w:bidi="ru-RU"/>
        </w:rPr>
      </w:pPr>
      <w:r w:rsidRPr="00F13844">
        <w:rPr>
          <w:b/>
          <w:bCs/>
          <w:color w:val="000000"/>
          <w:sz w:val="36"/>
          <w:szCs w:val="36"/>
          <w:lang w:eastAsia="ru-RU" w:bidi="ru-RU"/>
        </w:rPr>
        <w:t xml:space="preserve"> СПОРОВ МЕЖДУ УЧАСТНИКАМИ </w:t>
      </w:r>
    </w:p>
    <w:p w:rsidR="003F3AF5" w:rsidRPr="00F13844" w:rsidRDefault="003F3AF5" w:rsidP="003F3AF5">
      <w:pPr>
        <w:pStyle w:val="1"/>
        <w:shd w:val="clear" w:color="auto" w:fill="auto"/>
        <w:spacing w:line="276" w:lineRule="auto"/>
        <w:jc w:val="center"/>
        <w:rPr>
          <w:sz w:val="36"/>
          <w:szCs w:val="36"/>
        </w:rPr>
      </w:pPr>
      <w:r w:rsidRPr="00F13844">
        <w:rPr>
          <w:b/>
          <w:bCs/>
          <w:color w:val="000000"/>
          <w:sz w:val="36"/>
          <w:szCs w:val="36"/>
          <w:lang w:eastAsia="ru-RU" w:bidi="ru-RU"/>
        </w:rPr>
        <w:t>ОБРАЗОВАТЕЛЬНОГО ПРОЦЕССА</w:t>
      </w:r>
    </w:p>
    <w:p w:rsidR="001944A7" w:rsidRPr="001944A7" w:rsidRDefault="001944A7" w:rsidP="001944A7">
      <w:pPr>
        <w:widowControl/>
        <w:shd w:val="clear" w:color="auto" w:fill="FFFFFF"/>
        <w:spacing w:before="100" w:beforeAutospacing="1" w:after="100" w:afterAutospacing="1"/>
        <w:jc w:val="center"/>
        <w:rPr>
          <w:rFonts w:ascii="Times New Roman" w:eastAsiaTheme="minorHAnsi" w:hAnsi="Times New Roman" w:cs="Times New Roman"/>
          <w:color w:val="auto"/>
          <w:sz w:val="36"/>
          <w:szCs w:val="36"/>
          <w:lang w:eastAsia="en-US" w:bidi="ar-SA"/>
        </w:rPr>
      </w:pPr>
    </w:p>
    <w:p w:rsidR="001944A7" w:rsidRPr="001944A7" w:rsidRDefault="001944A7" w:rsidP="001944A7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36"/>
          <w:szCs w:val="36"/>
          <w:lang w:eastAsia="en-US" w:bidi="ar-SA"/>
        </w:rPr>
      </w:pPr>
    </w:p>
    <w:p w:rsidR="001944A7" w:rsidRPr="001944A7" w:rsidRDefault="001944A7" w:rsidP="001944A7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36"/>
          <w:szCs w:val="36"/>
          <w:lang w:eastAsia="en-US" w:bidi="ar-SA"/>
        </w:rPr>
      </w:pPr>
    </w:p>
    <w:p w:rsidR="001944A7" w:rsidRPr="001944A7" w:rsidRDefault="001944A7" w:rsidP="001944A7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40"/>
          <w:szCs w:val="40"/>
          <w:lang w:eastAsia="en-US" w:bidi="ar-SA"/>
        </w:rPr>
      </w:pPr>
    </w:p>
    <w:p w:rsidR="001944A7" w:rsidRPr="001944A7" w:rsidRDefault="001944A7" w:rsidP="001944A7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40"/>
          <w:szCs w:val="40"/>
          <w:lang w:eastAsia="en-US" w:bidi="ar-SA"/>
        </w:rPr>
      </w:pPr>
    </w:p>
    <w:p w:rsidR="001944A7" w:rsidRPr="001944A7" w:rsidRDefault="001944A7" w:rsidP="001944A7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40"/>
          <w:szCs w:val="40"/>
          <w:lang w:eastAsia="en-US" w:bidi="ar-SA"/>
        </w:rPr>
      </w:pPr>
    </w:p>
    <w:p w:rsidR="001944A7" w:rsidRPr="001944A7" w:rsidRDefault="001944A7" w:rsidP="001944A7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40"/>
          <w:szCs w:val="40"/>
          <w:lang w:eastAsia="en-US" w:bidi="ar-SA"/>
        </w:rPr>
      </w:pPr>
    </w:p>
    <w:p w:rsidR="001944A7" w:rsidRDefault="001944A7" w:rsidP="001944A7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1944A7" w:rsidRPr="001944A7" w:rsidRDefault="001944A7" w:rsidP="001944A7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1944A7" w:rsidRDefault="001944A7" w:rsidP="001944A7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1944A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г. Екатеринбург</w:t>
      </w:r>
    </w:p>
    <w:p w:rsidR="00D343AA" w:rsidRDefault="00D343AA" w:rsidP="001944A7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D343AA" w:rsidRDefault="00D343AA" w:rsidP="001944A7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D343AA" w:rsidRDefault="00D343AA" w:rsidP="00D343AA">
      <w:pPr>
        <w:pStyle w:val="1"/>
        <w:shd w:val="clear" w:color="auto" w:fill="auto"/>
        <w:spacing w:line="276" w:lineRule="auto"/>
        <w:jc w:val="center"/>
      </w:pPr>
      <w:r>
        <w:rPr>
          <w:b/>
          <w:bCs/>
          <w:color w:val="000000"/>
          <w:sz w:val="24"/>
          <w:szCs w:val="24"/>
          <w:lang w:eastAsia="ru-RU" w:bidi="ru-RU"/>
        </w:rPr>
        <w:t>ПОЛОЖЕНИЕ О КОМИССИ ПО УРЕГУЛИРОВАНИЮ СПОРОВ МЕЖДУ</w:t>
      </w:r>
      <w:r>
        <w:rPr>
          <w:b/>
          <w:bCs/>
          <w:color w:val="000000"/>
          <w:sz w:val="24"/>
          <w:szCs w:val="24"/>
          <w:lang w:eastAsia="ru-RU" w:bidi="ru-RU"/>
        </w:rPr>
        <w:br/>
        <w:t>УЧАСТНИКАМИ ОБРАЗОВАТЕЛЬНЫХ ОТНОШЕНИЙ</w:t>
      </w:r>
    </w:p>
    <w:p w:rsidR="00D343AA" w:rsidRDefault="00D343AA" w:rsidP="00F13844">
      <w:pPr>
        <w:pStyle w:val="1"/>
        <w:numPr>
          <w:ilvl w:val="0"/>
          <w:numId w:val="5"/>
        </w:numPr>
        <w:shd w:val="clear" w:color="auto" w:fill="auto"/>
        <w:tabs>
          <w:tab w:val="left" w:pos="1422"/>
        </w:tabs>
        <w:spacing w:line="360" w:lineRule="auto"/>
        <w:ind w:firstLine="580"/>
      </w:pPr>
      <w:r>
        <w:rPr>
          <w:color w:val="000000"/>
          <w:sz w:val="24"/>
          <w:szCs w:val="24"/>
          <w:lang w:eastAsia="ru-RU" w:bidi="ru-RU"/>
        </w:rPr>
        <w:t xml:space="preserve">Настоящее положение составлено в соответствии с Федеральным законом </w:t>
      </w:r>
      <w:proofErr w:type="gramStart"/>
      <w:r>
        <w:rPr>
          <w:color w:val="000000"/>
          <w:sz w:val="24"/>
          <w:szCs w:val="24"/>
          <w:lang w:eastAsia="ru-RU" w:bidi="ru-RU"/>
        </w:rPr>
        <w:t>от</w:t>
      </w:r>
      <w:proofErr w:type="gramEnd"/>
    </w:p>
    <w:p w:rsidR="00D343AA" w:rsidRDefault="00D343AA" w:rsidP="00F13844">
      <w:pPr>
        <w:pStyle w:val="1"/>
        <w:shd w:val="clear" w:color="auto" w:fill="auto"/>
        <w:spacing w:line="360" w:lineRule="auto"/>
        <w:jc w:val="left"/>
      </w:pPr>
      <w:r>
        <w:rPr>
          <w:color w:val="000000"/>
          <w:sz w:val="24"/>
          <w:szCs w:val="24"/>
          <w:lang w:eastAsia="ru-RU" w:bidi="ru-RU"/>
        </w:rPr>
        <w:t>29.12.2012 N 273-ФЗ «Об образовании в Российской Федерации».</w:t>
      </w:r>
    </w:p>
    <w:p w:rsidR="00D343AA" w:rsidRDefault="00D343AA" w:rsidP="00F13844">
      <w:pPr>
        <w:pStyle w:val="1"/>
        <w:numPr>
          <w:ilvl w:val="0"/>
          <w:numId w:val="5"/>
        </w:numPr>
        <w:shd w:val="clear" w:color="auto" w:fill="auto"/>
        <w:tabs>
          <w:tab w:val="left" w:pos="1422"/>
        </w:tabs>
        <w:spacing w:line="360" w:lineRule="auto"/>
        <w:ind w:firstLine="580"/>
      </w:pPr>
      <w:proofErr w:type="gramStart"/>
      <w:r>
        <w:rPr>
          <w:color w:val="000000"/>
          <w:sz w:val="24"/>
          <w:szCs w:val="24"/>
          <w:lang w:eastAsia="ru-RU" w:bidi="ru-RU"/>
        </w:rPr>
        <w:t xml:space="preserve">Настоящее Положение устанавливает порядок создания, организации работы, принятия и исполнения решений комиссией по урегулированию споров между участниками образовательного процесса (далее - Комиссия) в </w:t>
      </w:r>
      <w:r w:rsidR="00F13844">
        <w:rPr>
          <w:sz w:val="28"/>
          <w:szCs w:val="28"/>
        </w:rPr>
        <w:t>ЧУДО Региональный центр</w:t>
      </w:r>
      <w:r w:rsidR="00F13844" w:rsidRPr="00AC0344">
        <w:rPr>
          <w:sz w:val="28"/>
          <w:szCs w:val="28"/>
        </w:rPr>
        <w:t xml:space="preserve"> «</w:t>
      </w:r>
      <w:r w:rsidR="00F13844">
        <w:rPr>
          <w:sz w:val="28"/>
          <w:szCs w:val="28"/>
        </w:rPr>
        <w:t xml:space="preserve">Тайм ту </w:t>
      </w:r>
      <w:proofErr w:type="spellStart"/>
      <w:r w:rsidR="00F13844">
        <w:rPr>
          <w:sz w:val="28"/>
          <w:szCs w:val="28"/>
        </w:rPr>
        <w:t>стади</w:t>
      </w:r>
      <w:proofErr w:type="spellEnd"/>
      <w:r w:rsidR="00F13844" w:rsidRPr="00AC0344">
        <w:rPr>
          <w:sz w:val="28"/>
          <w:szCs w:val="28"/>
        </w:rPr>
        <w:t>»)</w:t>
      </w:r>
      <w:r>
        <w:rPr>
          <w:color w:val="000000"/>
          <w:sz w:val="24"/>
          <w:szCs w:val="24"/>
          <w:lang w:eastAsia="ru-RU" w:bidi="ru-RU"/>
        </w:rPr>
        <w:t xml:space="preserve"> (далее - Учреждение).</w:t>
      </w:r>
      <w:proofErr w:type="gramEnd"/>
    </w:p>
    <w:p w:rsidR="00D343AA" w:rsidRDefault="00D343AA" w:rsidP="00F13844">
      <w:pPr>
        <w:pStyle w:val="1"/>
        <w:numPr>
          <w:ilvl w:val="0"/>
          <w:numId w:val="5"/>
        </w:numPr>
        <w:shd w:val="clear" w:color="auto" w:fill="auto"/>
        <w:tabs>
          <w:tab w:val="left" w:pos="1422"/>
        </w:tabs>
        <w:spacing w:line="360" w:lineRule="auto"/>
        <w:ind w:firstLine="580"/>
      </w:pPr>
      <w:r>
        <w:rPr>
          <w:color w:val="000000"/>
          <w:sz w:val="24"/>
          <w:szCs w:val="24"/>
          <w:lang w:eastAsia="ru-RU" w:bidi="ru-RU"/>
        </w:rPr>
        <w:t xml:space="preserve">Комиссия создается в целях урегулирования разногласий между участниками образовательного процесса  по вопросам реализации права на образование, в том числе в случае возникновения конфликта интересов педагогического работника, вопросам применения локальных нормативных актов учреждения, обжалования решений о применении </w:t>
      </w:r>
      <w:proofErr w:type="gramStart"/>
      <w:r>
        <w:rPr>
          <w:color w:val="000000"/>
          <w:sz w:val="24"/>
          <w:szCs w:val="24"/>
          <w:lang w:eastAsia="ru-RU" w:bidi="ru-RU"/>
        </w:rPr>
        <w:t>к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обучающимся дисциплинарного взыскания.</w:t>
      </w:r>
    </w:p>
    <w:p w:rsidR="00D343AA" w:rsidRDefault="00D343AA" w:rsidP="00F13844">
      <w:pPr>
        <w:pStyle w:val="1"/>
        <w:numPr>
          <w:ilvl w:val="0"/>
          <w:numId w:val="5"/>
        </w:numPr>
        <w:shd w:val="clear" w:color="auto" w:fill="auto"/>
        <w:tabs>
          <w:tab w:val="left" w:pos="1422"/>
        </w:tabs>
        <w:spacing w:line="360" w:lineRule="auto"/>
        <w:ind w:firstLine="580"/>
      </w:pPr>
      <w:r>
        <w:rPr>
          <w:color w:val="000000"/>
          <w:sz w:val="24"/>
          <w:szCs w:val="24"/>
          <w:lang w:eastAsia="ru-RU" w:bidi="ru-RU"/>
        </w:rPr>
        <w:t>Комиссия создается в составе (4-6) членов из равного числа обучающихся, родителей (законных представителей) несовершеннолетних обучающихся и представителей работников учреждения. Сформированный состав Комиссии объявляется приказом директора Учреждения.</w:t>
      </w:r>
    </w:p>
    <w:p w:rsidR="00D343AA" w:rsidRDefault="00D343AA" w:rsidP="00F13844">
      <w:pPr>
        <w:pStyle w:val="1"/>
        <w:numPr>
          <w:ilvl w:val="0"/>
          <w:numId w:val="5"/>
        </w:numPr>
        <w:shd w:val="clear" w:color="auto" w:fill="auto"/>
        <w:tabs>
          <w:tab w:val="left" w:pos="1422"/>
        </w:tabs>
        <w:spacing w:line="360" w:lineRule="auto"/>
        <w:ind w:firstLine="580"/>
      </w:pPr>
      <w:r>
        <w:rPr>
          <w:color w:val="000000"/>
          <w:sz w:val="24"/>
          <w:szCs w:val="24"/>
          <w:lang w:eastAsia="ru-RU" w:bidi="ru-RU"/>
        </w:rPr>
        <w:t>Срок полномочия комиссии составляет два года.</w:t>
      </w:r>
    </w:p>
    <w:p w:rsidR="00D343AA" w:rsidRDefault="00D343AA" w:rsidP="00F13844">
      <w:pPr>
        <w:pStyle w:val="1"/>
        <w:numPr>
          <w:ilvl w:val="0"/>
          <w:numId w:val="5"/>
        </w:numPr>
        <w:shd w:val="clear" w:color="auto" w:fill="auto"/>
        <w:tabs>
          <w:tab w:val="left" w:pos="1422"/>
        </w:tabs>
        <w:spacing w:line="360" w:lineRule="auto"/>
        <w:ind w:firstLine="580"/>
      </w:pPr>
      <w:r>
        <w:rPr>
          <w:color w:val="000000"/>
          <w:sz w:val="24"/>
          <w:szCs w:val="24"/>
          <w:lang w:eastAsia="ru-RU" w:bidi="ru-RU"/>
        </w:rPr>
        <w:t>Досрочной прекращение полномочий члена комиссии осуществляется:</w:t>
      </w:r>
    </w:p>
    <w:p w:rsidR="00D343AA" w:rsidRDefault="00D343AA" w:rsidP="00F13844">
      <w:pPr>
        <w:pStyle w:val="1"/>
        <w:numPr>
          <w:ilvl w:val="0"/>
          <w:numId w:val="8"/>
        </w:numPr>
        <w:shd w:val="clear" w:color="auto" w:fill="auto"/>
        <w:tabs>
          <w:tab w:val="left" w:pos="2270"/>
        </w:tabs>
        <w:spacing w:line="360" w:lineRule="auto"/>
        <w:jc w:val="left"/>
      </w:pPr>
      <w:r>
        <w:rPr>
          <w:color w:val="000000"/>
          <w:sz w:val="24"/>
          <w:szCs w:val="24"/>
          <w:lang w:eastAsia="ru-RU" w:bidi="ru-RU"/>
        </w:rPr>
        <w:t>на основании личного заявления члена комиссии об исключении из ее состава;</w:t>
      </w:r>
    </w:p>
    <w:p w:rsidR="00D343AA" w:rsidRDefault="00D343AA" w:rsidP="00F13844">
      <w:pPr>
        <w:pStyle w:val="1"/>
        <w:numPr>
          <w:ilvl w:val="0"/>
          <w:numId w:val="8"/>
        </w:numPr>
        <w:shd w:val="clear" w:color="auto" w:fill="auto"/>
        <w:tabs>
          <w:tab w:val="left" w:pos="2270"/>
        </w:tabs>
        <w:spacing w:line="360" w:lineRule="auto"/>
        <w:jc w:val="left"/>
      </w:pPr>
      <w:r>
        <w:rPr>
          <w:color w:val="000000"/>
          <w:sz w:val="24"/>
          <w:szCs w:val="24"/>
          <w:lang w:eastAsia="ru-RU" w:bidi="ru-RU"/>
        </w:rPr>
        <w:t>по требованию не менее 2/3 членов комиссии, выраженному в письменной форме;</w:t>
      </w:r>
    </w:p>
    <w:p w:rsidR="00D343AA" w:rsidRDefault="00D343AA" w:rsidP="00F13844">
      <w:pPr>
        <w:pStyle w:val="1"/>
        <w:numPr>
          <w:ilvl w:val="0"/>
          <w:numId w:val="8"/>
        </w:numPr>
        <w:shd w:val="clear" w:color="auto" w:fill="auto"/>
        <w:tabs>
          <w:tab w:val="left" w:pos="2270"/>
        </w:tabs>
        <w:spacing w:line="360" w:lineRule="auto"/>
        <w:jc w:val="left"/>
      </w:pPr>
      <w:r>
        <w:rPr>
          <w:color w:val="000000"/>
          <w:sz w:val="24"/>
          <w:szCs w:val="24"/>
          <w:lang w:eastAsia="ru-RU" w:bidi="ru-RU"/>
        </w:rPr>
        <w:t xml:space="preserve">в случае отчисления из Учреждения обучающегося, родителем (законным </w:t>
      </w:r>
      <w:r w:rsidR="00F13844">
        <w:rPr>
          <w:color w:val="000000"/>
          <w:sz w:val="24"/>
          <w:szCs w:val="24"/>
          <w:lang w:eastAsia="ru-RU" w:bidi="ru-RU"/>
        </w:rPr>
        <w:t>п</w:t>
      </w:r>
      <w:r>
        <w:rPr>
          <w:color w:val="000000"/>
          <w:sz w:val="24"/>
          <w:szCs w:val="24"/>
          <w:lang w:eastAsia="ru-RU" w:bidi="ru-RU"/>
        </w:rPr>
        <w:t>редставителем) которого является член Комиссии;</w:t>
      </w:r>
    </w:p>
    <w:p w:rsidR="00D343AA" w:rsidRDefault="00D343AA" w:rsidP="00F13844">
      <w:pPr>
        <w:pStyle w:val="1"/>
        <w:numPr>
          <w:ilvl w:val="0"/>
          <w:numId w:val="8"/>
        </w:numPr>
        <w:shd w:val="clear" w:color="auto" w:fill="auto"/>
        <w:tabs>
          <w:tab w:val="left" w:pos="2270"/>
        </w:tabs>
        <w:spacing w:line="360" w:lineRule="auto"/>
        <w:jc w:val="left"/>
      </w:pPr>
      <w:r>
        <w:rPr>
          <w:color w:val="000000"/>
          <w:sz w:val="24"/>
          <w:szCs w:val="24"/>
          <w:lang w:eastAsia="ru-RU" w:bidi="ru-RU"/>
        </w:rPr>
        <w:t>в случае увольнения работника - члена Комиссии.</w:t>
      </w:r>
    </w:p>
    <w:p w:rsidR="00D343AA" w:rsidRDefault="00D343AA" w:rsidP="00F13844">
      <w:pPr>
        <w:pStyle w:val="1"/>
        <w:numPr>
          <w:ilvl w:val="0"/>
          <w:numId w:val="5"/>
        </w:numPr>
        <w:shd w:val="clear" w:color="auto" w:fill="auto"/>
        <w:tabs>
          <w:tab w:val="left" w:pos="1422"/>
        </w:tabs>
        <w:spacing w:line="360" w:lineRule="auto"/>
        <w:ind w:firstLine="580"/>
      </w:pPr>
      <w:r>
        <w:rPr>
          <w:color w:val="000000"/>
          <w:sz w:val="24"/>
          <w:szCs w:val="24"/>
          <w:lang w:eastAsia="ru-RU" w:bidi="ru-RU"/>
        </w:rPr>
        <w:t>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образовательного процесса в соответствии с п.4 настоящего Положения.</w:t>
      </w:r>
    </w:p>
    <w:p w:rsidR="00D343AA" w:rsidRDefault="00D343AA" w:rsidP="00F13844">
      <w:pPr>
        <w:pStyle w:val="1"/>
        <w:numPr>
          <w:ilvl w:val="0"/>
          <w:numId w:val="5"/>
        </w:numPr>
        <w:shd w:val="clear" w:color="auto" w:fill="auto"/>
        <w:tabs>
          <w:tab w:val="left" w:pos="1422"/>
        </w:tabs>
        <w:spacing w:line="360" w:lineRule="auto"/>
        <w:ind w:firstLine="580"/>
      </w:pPr>
      <w:r>
        <w:rPr>
          <w:color w:val="000000"/>
          <w:sz w:val="24"/>
          <w:szCs w:val="24"/>
          <w:lang w:eastAsia="ru-RU" w:bidi="ru-RU"/>
        </w:rPr>
        <w:t>В целях организации работы Комиссия избирает из своего состава председателя и секретаря.</w:t>
      </w:r>
    </w:p>
    <w:p w:rsidR="00D343AA" w:rsidRDefault="00D343AA" w:rsidP="00F13844">
      <w:pPr>
        <w:pStyle w:val="1"/>
        <w:numPr>
          <w:ilvl w:val="0"/>
          <w:numId w:val="5"/>
        </w:numPr>
        <w:shd w:val="clear" w:color="auto" w:fill="auto"/>
        <w:tabs>
          <w:tab w:val="left" w:pos="1422"/>
        </w:tabs>
        <w:spacing w:line="360" w:lineRule="auto"/>
        <w:ind w:firstLine="580"/>
      </w:pPr>
      <w:r>
        <w:rPr>
          <w:color w:val="000000"/>
          <w:sz w:val="24"/>
          <w:szCs w:val="24"/>
          <w:lang w:eastAsia="ru-RU" w:bidi="ru-RU"/>
        </w:rPr>
        <w:t>Комиссия собирается по мере необходимости. Решение о проведении заседания Комиссии принимается ее председателем на основании обращения (заявления, жалобы, предложения) участника образовательного процесса не позднее 5-и учебных дней с момента поступления такого обращения.</w:t>
      </w:r>
    </w:p>
    <w:p w:rsidR="00D343AA" w:rsidRDefault="00D343AA" w:rsidP="00F13844">
      <w:pPr>
        <w:pStyle w:val="1"/>
        <w:numPr>
          <w:ilvl w:val="0"/>
          <w:numId w:val="5"/>
        </w:numPr>
        <w:shd w:val="clear" w:color="auto" w:fill="auto"/>
        <w:tabs>
          <w:tab w:val="left" w:pos="1422"/>
        </w:tabs>
        <w:spacing w:line="360" w:lineRule="auto"/>
        <w:ind w:firstLine="580"/>
      </w:pPr>
      <w:r>
        <w:rPr>
          <w:color w:val="000000"/>
          <w:sz w:val="24"/>
          <w:szCs w:val="24"/>
          <w:lang w:eastAsia="ru-RU" w:bidi="ru-RU"/>
        </w:rPr>
        <w:t xml:space="preserve">В Комиссию вправе обращаться сами обучающиеся, их родители (законные </w:t>
      </w:r>
      <w:r>
        <w:rPr>
          <w:color w:val="000000"/>
          <w:sz w:val="24"/>
          <w:szCs w:val="24"/>
          <w:lang w:eastAsia="ru-RU" w:bidi="ru-RU"/>
        </w:rPr>
        <w:lastRenderedPageBreak/>
        <w:t>представители), в том числе, от собственного имени, педагоги, административные работники учреждения.</w:t>
      </w:r>
    </w:p>
    <w:p w:rsidR="00D343AA" w:rsidRDefault="00D343AA" w:rsidP="00F13844">
      <w:pPr>
        <w:pStyle w:val="1"/>
        <w:numPr>
          <w:ilvl w:val="0"/>
          <w:numId w:val="5"/>
        </w:numPr>
        <w:shd w:val="clear" w:color="auto" w:fill="auto"/>
        <w:tabs>
          <w:tab w:val="left" w:pos="1422"/>
        </w:tabs>
        <w:spacing w:line="360" w:lineRule="auto"/>
        <w:ind w:firstLine="580"/>
      </w:pPr>
      <w:r>
        <w:rPr>
          <w:color w:val="000000"/>
          <w:sz w:val="24"/>
          <w:szCs w:val="24"/>
          <w:lang w:eastAsia="ru-RU" w:bidi="ru-RU"/>
        </w:rPr>
        <w:t>Обращение подается в письменной форме. В нем указываются конкретные факты или признаки нарушений прав участников образовательного процесса, лица, допустившие нарушения, обстоятельства.</w:t>
      </w:r>
    </w:p>
    <w:p w:rsidR="00D343AA" w:rsidRDefault="00D343AA" w:rsidP="00F13844">
      <w:pPr>
        <w:pStyle w:val="1"/>
        <w:numPr>
          <w:ilvl w:val="0"/>
          <w:numId w:val="5"/>
        </w:numPr>
        <w:shd w:val="clear" w:color="auto" w:fill="auto"/>
        <w:tabs>
          <w:tab w:val="left" w:pos="1422"/>
        </w:tabs>
        <w:spacing w:line="360" w:lineRule="auto"/>
        <w:ind w:firstLine="580"/>
      </w:pPr>
      <w:r>
        <w:rPr>
          <w:color w:val="000000"/>
          <w:sz w:val="24"/>
          <w:szCs w:val="24"/>
          <w:lang w:eastAsia="ru-RU" w:bidi="ru-RU"/>
        </w:rPr>
        <w:t>Комиссия принимает решения не позднее 10-и учебных дней с момента начала его рассмотрения. Заседание Комиссии считается правомочным, если в нем принимали участие не менее 75 % членов Комиссии.</w:t>
      </w:r>
    </w:p>
    <w:p w:rsidR="00D343AA" w:rsidRDefault="00D343AA" w:rsidP="00F13844">
      <w:pPr>
        <w:pStyle w:val="1"/>
        <w:numPr>
          <w:ilvl w:val="0"/>
          <w:numId w:val="5"/>
        </w:numPr>
        <w:shd w:val="clear" w:color="auto" w:fill="auto"/>
        <w:tabs>
          <w:tab w:val="left" w:pos="1422"/>
        </w:tabs>
        <w:spacing w:line="360" w:lineRule="auto"/>
        <w:ind w:firstLine="580"/>
      </w:pPr>
      <w:r>
        <w:rPr>
          <w:color w:val="000000"/>
          <w:sz w:val="24"/>
          <w:szCs w:val="24"/>
          <w:lang w:eastAsia="ru-RU" w:bidi="ru-RU"/>
        </w:rPr>
        <w:t>Лицо, направившее в Комиссию обращение, вправе присутствовать при рассмотрении этого обращения на заседании Комиссии. Лица, чьи действия обжалуются в обращении, также вправе присутствовать на заседании Комиссии и давать пояснения.</w:t>
      </w:r>
    </w:p>
    <w:p w:rsidR="00D343AA" w:rsidRDefault="00D343AA" w:rsidP="00F13844">
      <w:pPr>
        <w:pStyle w:val="1"/>
        <w:shd w:val="clear" w:color="auto" w:fill="auto"/>
        <w:spacing w:line="360" w:lineRule="auto"/>
        <w:ind w:firstLine="580"/>
      </w:pPr>
      <w:r>
        <w:rPr>
          <w:color w:val="000000"/>
          <w:sz w:val="24"/>
          <w:szCs w:val="24"/>
          <w:lang w:eastAsia="ru-RU" w:bidi="ru-RU"/>
        </w:rPr>
        <w:t>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отношений. Неявка данных лиц на заседание Комиссии либо немотивированный отказ от показаний не являются препятствием для рассмотрения обращения по существу.</w:t>
      </w:r>
    </w:p>
    <w:p w:rsidR="00D343AA" w:rsidRDefault="00D343AA" w:rsidP="00F13844">
      <w:pPr>
        <w:pStyle w:val="1"/>
        <w:numPr>
          <w:ilvl w:val="0"/>
          <w:numId w:val="5"/>
        </w:numPr>
        <w:shd w:val="clear" w:color="auto" w:fill="auto"/>
        <w:tabs>
          <w:tab w:val="left" w:pos="1409"/>
        </w:tabs>
        <w:spacing w:line="360" w:lineRule="auto"/>
        <w:ind w:firstLine="580"/>
      </w:pPr>
      <w:r>
        <w:rPr>
          <w:color w:val="000000"/>
          <w:sz w:val="24"/>
          <w:szCs w:val="24"/>
          <w:lang w:eastAsia="ru-RU" w:bidi="ru-RU"/>
        </w:rPr>
        <w:t>Комиссия принимает решение простым большинством голосов членов, присутствующих на заседании.</w:t>
      </w:r>
    </w:p>
    <w:p w:rsidR="00D343AA" w:rsidRDefault="00D343AA" w:rsidP="00F13844">
      <w:pPr>
        <w:pStyle w:val="1"/>
        <w:numPr>
          <w:ilvl w:val="0"/>
          <w:numId w:val="5"/>
        </w:numPr>
        <w:shd w:val="clear" w:color="auto" w:fill="auto"/>
        <w:tabs>
          <w:tab w:val="left" w:pos="1409"/>
        </w:tabs>
        <w:spacing w:line="360" w:lineRule="auto"/>
        <w:ind w:firstLine="580"/>
      </w:pPr>
      <w:r>
        <w:rPr>
          <w:color w:val="000000"/>
          <w:sz w:val="24"/>
          <w:szCs w:val="24"/>
          <w:lang w:eastAsia="ru-RU" w:bidi="ru-RU"/>
        </w:rPr>
        <w:t xml:space="preserve">В случае </w:t>
      </w:r>
      <w:proofErr w:type="gramStart"/>
      <w:r>
        <w:rPr>
          <w:color w:val="000000"/>
          <w:sz w:val="24"/>
          <w:szCs w:val="24"/>
          <w:lang w:eastAsia="ru-RU" w:bidi="ru-RU"/>
        </w:rPr>
        <w:t>установления фактов нарушения прав участников образовательных отношений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Комиссия принимает решение, направленное на восстановление нарушенных прав. На лиц, допустивших нарушение прав обучающихся, родителей (законных представителей) несовершеннолетних обучающихся, а также работников Учреждения, Комиссия возлагает обязанности по устранению выявленных нарушений и (или) недопущению нарушений в будущем.</w:t>
      </w:r>
    </w:p>
    <w:p w:rsidR="00D343AA" w:rsidRDefault="00D343AA" w:rsidP="00F13844">
      <w:pPr>
        <w:pStyle w:val="1"/>
        <w:numPr>
          <w:ilvl w:val="0"/>
          <w:numId w:val="5"/>
        </w:numPr>
        <w:shd w:val="clear" w:color="auto" w:fill="auto"/>
        <w:tabs>
          <w:tab w:val="left" w:pos="1409"/>
        </w:tabs>
        <w:spacing w:line="360" w:lineRule="auto"/>
        <w:ind w:firstLine="580"/>
      </w:pPr>
      <w:r>
        <w:rPr>
          <w:color w:val="000000"/>
          <w:sz w:val="24"/>
          <w:szCs w:val="24"/>
          <w:lang w:eastAsia="ru-RU" w:bidi="ru-RU"/>
        </w:rPr>
        <w:t>Если нарушения прав участников образовательного процесса возникли вследствие принятия решения Учреждением, в том числе вследствие издания локального нормативного акта, Комиссия принимает решение об отмене данного локального нормативного акта (решения) и устанавливает срок исполнения своего решения.</w:t>
      </w:r>
    </w:p>
    <w:p w:rsidR="00D343AA" w:rsidRDefault="00D343AA" w:rsidP="00F13844">
      <w:pPr>
        <w:pStyle w:val="1"/>
        <w:numPr>
          <w:ilvl w:val="0"/>
          <w:numId w:val="5"/>
        </w:numPr>
        <w:shd w:val="clear" w:color="auto" w:fill="auto"/>
        <w:tabs>
          <w:tab w:val="left" w:pos="1409"/>
        </w:tabs>
        <w:spacing w:line="360" w:lineRule="auto"/>
        <w:ind w:firstLine="580"/>
      </w:pPr>
      <w:r>
        <w:rPr>
          <w:color w:val="000000"/>
          <w:sz w:val="24"/>
          <w:szCs w:val="24"/>
          <w:lang w:eastAsia="ru-RU" w:bidi="ru-RU"/>
        </w:rPr>
        <w:t>Комиссия отказывает в удовлетворении жалобы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:rsidR="00D343AA" w:rsidRDefault="00D343AA" w:rsidP="00F13844">
      <w:pPr>
        <w:pStyle w:val="1"/>
        <w:numPr>
          <w:ilvl w:val="0"/>
          <w:numId w:val="5"/>
        </w:numPr>
        <w:shd w:val="clear" w:color="auto" w:fill="auto"/>
        <w:tabs>
          <w:tab w:val="left" w:pos="1409"/>
        </w:tabs>
        <w:spacing w:line="360" w:lineRule="auto"/>
        <w:ind w:firstLine="580"/>
      </w:pPr>
      <w:r>
        <w:rPr>
          <w:color w:val="000000"/>
          <w:sz w:val="24"/>
          <w:szCs w:val="24"/>
          <w:lang w:eastAsia="ru-RU" w:bidi="ru-RU"/>
        </w:rPr>
        <w:t>Решение Комиссии оформляется протоколом.</w:t>
      </w:r>
    </w:p>
    <w:p w:rsidR="001944A7" w:rsidRPr="00D343AA" w:rsidRDefault="00D343AA" w:rsidP="00F13844">
      <w:pPr>
        <w:pStyle w:val="1"/>
        <w:numPr>
          <w:ilvl w:val="0"/>
          <w:numId w:val="5"/>
        </w:numPr>
        <w:shd w:val="clear" w:color="auto" w:fill="auto"/>
        <w:tabs>
          <w:tab w:val="left" w:pos="1409"/>
        </w:tabs>
        <w:spacing w:line="360" w:lineRule="auto"/>
        <w:ind w:firstLine="580"/>
      </w:pPr>
      <w:r>
        <w:rPr>
          <w:color w:val="000000"/>
          <w:sz w:val="24"/>
          <w:szCs w:val="24"/>
          <w:lang w:eastAsia="ru-RU" w:bidi="ru-RU"/>
        </w:rPr>
        <w:t>Решение Комиссии обязательно для исполнения всеми участниками образовательного процесса  и подлежит исполнению в указанный срок.</w:t>
      </w:r>
    </w:p>
    <w:sectPr w:rsidR="001944A7" w:rsidRPr="00D343AA">
      <w:footerReference w:type="default" r:id="rId11"/>
      <w:headerReference w:type="first" r:id="rId12"/>
      <w:footerReference w:type="first" r:id="rId13"/>
      <w:pgSz w:w="11900" w:h="16840"/>
      <w:pgMar w:top="900" w:right="916" w:bottom="1189" w:left="1605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23F" w:rsidRDefault="0008323F" w:rsidP="001944A7">
      <w:r>
        <w:separator/>
      </w:r>
    </w:p>
  </w:endnote>
  <w:endnote w:type="continuationSeparator" w:id="0">
    <w:p w:rsidR="0008323F" w:rsidRDefault="0008323F" w:rsidP="00194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573" w:rsidRDefault="00747DCF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086BFBAD" wp14:editId="31A2CBF4">
              <wp:simplePos x="0" y="0"/>
              <wp:positionH relativeFrom="page">
                <wp:posOffset>6904990</wp:posOffset>
              </wp:positionH>
              <wp:positionV relativeFrom="page">
                <wp:posOffset>10072370</wp:posOffset>
              </wp:positionV>
              <wp:extent cx="54610" cy="94615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23573" w:rsidRDefault="00747DCF">
                          <w:pPr>
                            <w:pStyle w:val="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1F0BE1" w:rsidRPr="001F0BE1">
                            <w:rPr>
                              <w:noProof/>
                              <w:color w:val="232322"/>
                              <w:sz w:val="22"/>
                              <w:szCs w:val="22"/>
                            </w:rPr>
                            <w:t>3</w:t>
                          </w:r>
                          <w:r>
                            <w:rPr>
                              <w:color w:val="23232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" o:spid="_x0000_s1026" type="#_x0000_t202" style="position:absolute;margin-left:543.7pt;margin-top:793.1pt;width:4.3pt;height:7.4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" filled="f" stroked="f">
              <v:textbox style="mso-fit-shape-to-text:t" inset="0,0,0,0">
                <w:txbxContent>
                  <w:p w:rsidR="00D23573" w:rsidRDefault="00747DCF">
                    <w:pPr>
                      <w:pStyle w:val="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1F0BE1" w:rsidRPr="001F0BE1">
                      <w:rPr>
                        <w:noProof/>
                        <w:color w:val="232322"/>
                        <w:sz w:val="22"/>
                        <w:szCs w:val="22"/>
                      </w:rPr>
                      <w:t>3</w:t>
                    </w:r>
                    <w:r>
                      <w:rPr>
                        <w:color w:val="23232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573" w:rsidRDefault="001F0BE1">
    <w:pPr>
      <w:spacing w:line="14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23F" w:rsidRDefault="0008323F" w:rsidP="001944A7">
      <w:r>
        <w:separator/>
      </w:r>
    </w:p>
  </w:footnote>
  <w:footnote w:type="continuationSeparator" w:id="0">
    <w:p w:rsidR="0008323F" w:rsidRDefault="0008323F" w:rsidP="001944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573" w:rsidRDefault="00747DCF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4D771AA5" wp14:editId="6D45FEF6">
              <wp:simplePos x="0" y="0"/>
              <wp:positionH relativeFrom="page">
                <wp:posOffset>3007995</wp:posOffset>
              </wp:positionH>
              <wp:positionV relativeFrom="page">
                <wp:posOffset>203200</wp:posOffset>
              </wp:positionV>
              <wp:extent cx="1969135" cy="30480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9135" cy="3048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23573" w:rsidRDefault="001F0BE1">
                          <w:pPr>
                            <w:pStyle w:val="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D771AA5" id="_x0000_t202" coordsize="21600,21600" o:spt="202" path="m,l,21600r21600,l21600,xe">
              <v:stroke joinstyle="miter"/>
              <v:path gradientshapeok="t" o:connecttype="rect"/>
            </v:shapetype>
            <v:shape id="Shape 6" o:spid="_x0000_s1027" type="#_x0000_t202" style="position:absolute;margin-left:236.85pt;margin-top:16pt;width:155.05pt;height:24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" filled="f" stroked="f">
              <v:textbox style="mso-fit-shape-to-text:t" inset="0,0,0,0">
                <w:txbxContent>
                  <w:p w:rsidR="00D23573" w:rsidRDefault="0008323F">
                    <w:pPr>
                      <w:pStyle w:val="20"/>
                      <w:shd w:val="clear" w:color="auto" w:fill="auto"/>
                      <w:rPr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100D7480"/>
    <w:multiLevelType w:val="multilevel"/>
    <w:tmpl w:val="36A0181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322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0676A0"/>
    <w:multiLevelType w:val="multilevel"/>
    <w:tmpl w:val="722C6B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6141E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6141E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0822B7"/>
    <w:multiLevelType w:val="multilevel"/>
    <w:tmpl w:val="1A2ED8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7B4FC8"/>
    <w:multiLevelType w:val="hybridMultilevel"/>
    <w:tmpl w:val="0658B928"/>
    <w:lvl w:ilvl="0" w:tplc="F6AE05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244CF5"/>
    <w:multiLevelType w:val="multilevel"/>
    <w:tmpl w:val="19C28B8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32322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322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87D6F67"/>
    <w:multiLevelType w:val="multilevel"/>
    <w:tmpl w:val="2B2C94F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4AE2B82"/>
    <w:multiLevelType w:val="multilevel"/>
    <w:tmpl w:val="903848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322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501"/>
    <w:rsid w:val="0000414F"/>
    <w:rsid w:val="00005849"/>
    <w:rsid w:val="00033173"/>
    <w:rsid w:val="0003381B"/>
    <w:rsid w:val="000403F0"/>
    <w:rsid w:val="00045817"/>
    <w:rsid w:val="00047514"/>
    <w:rsid w:val="0005695E"/>
    <w:rsid w:val="000622F4"/>
    <w:rsid w:val="00070F90"/>
    <w:rsid w:val="000755C2"/>
    <w:rsid w:val="00080014"/>
    <w:rsid w:val="0008323F"/>
    <w:rsid w:val="000925A6"/>
    <w:rsid w:val="000A7402"/>
    <w:rsid w:val="000B2DEF"/>
    <w:rsid w:val="000F26BE"/>
    <w:rsid w:val="000F30FD"/>
    <w:rsid w:val="00103589"/>
    <w:rsid w:val="00121BB2"/>
    <w:rsid w:val="001336BB"/>
    <w:rsid w:val="00142DDA"/>
    <w:rsid w:val="00151E35"/>
    <w:rsid w:val="00156313"/>
    <w:rsid w:val="001724E4"/>
    <w:rsid w:val="00176D20"/>
    <w:rsid w:val="0018053E"/>
    <w:rsid w:val="00181917"/>
    <w:rsid w:val="001944A7"/>
    <w:rsid w:val="00195773"/>
    <w:rsid w:val="00196770"/>
    <w:rsid w:val="001A3410"/>
    <w:rsid w:val="001D0F1C"/>
    <w:rsid w:val="001E4EE6"/>
    <w:rsid w:val="001F0BE1"/>
    <w:rsid w:val="001F2317"/>
    <w:rsid w:val="001F2E18"/>
    <w:rsid w:val="001F778F"/>
    <w:rsid w:val="00206F64"/>
    <w:rsid w:val="00207478"/>
    <w:rsid w:val="00207C3E"/>
    <w:rsid w:val="00250E4B"/>
    <w:rsid w:val="00251A4C"/>
    <w:rsid w:val="0027219C"/>
    <w:rsid w:val="002738D6"/>
    <w:rsid w:val="00282015"/>
    <w:rsid w:val="002B3DEF"/>
    <w:rsid w:val="002C3329"/>
    <w:rsid w:val="002E650C"/>
    <w:rsid w:val="002F0F98"/>
    <w:rsid w:val="002F2C79"/>
    <w:rsid w:val="00305C4E"/>
    <w:rsid w:val="00336655"/>
    <w:rsid w:val="00360200"/>
    <w:rsid w:val="003658EC"/>
    <w:rsid w:val="00377BCE"/>
    <w:rsid w:val="00377E8D"/>
    <w:rsid w:val="00380C22"/>
    <w:rsid w:val="00387193"/>
    <w:rsid w:val="00397069"/>
    <w:rsid w:val="00397B61"/>
    <w:rsid w:val="003A075C"/>
    <w:rsid w:val="003A5A67"/>
    <w:rsid w:val="003C7E27"/>
    <w:rsid w:val="003D0EF0"/>
    <w:rsid w:val="003E00AD"/>
    <w:rsid w:val="003E66F9"/>
    <w:rsid w:val="003F1C63"/>
    <w:rsid w:val="003F2F92"/>
    <w:rsid w:val="003F3035"/>
    <w:rsid w:val="003F3AF5"/>
    <w:rsid w:val="00401246"/>
    <w:rsid w:val="0040758F"/>
    <w:rsid w:val="004129FB"/>
    <w:rsid w:val="00424518"/>
    <w:rsid w:val="00425231"/>
    <w:rsid w:val="00434ACB"/>
    <w:rsid w:val="004441E0"/>
    <w:rsid w:val="004507CA"/>
    <w:rsid w:val="00463083"/>
    <w:rsid w:val="004A0785"/>
    <w:rsid w:val="004B081A"/>
    <w:rsid w:val="004C0B4F"/>
    <w:rsid w:val="004E09EA"/>
    <w:rsid w:val="004E1826"/>
    <w:rsid w:val="004E6552"/>
    <w:rsid w:val="00510DD0"/>
    <w:rsid w:val="00525943"/>
    <w:rsid w:val="0053732A"/>
    <w:rsid w:val="00547F31"/>
    <w:rsid w:val="00580701"/>
    <w:rsid w:val="0058086E"/>
    <w:rsid w:val="0058508F"/>
    <w:rsid w:val="00585D4F"/>
    <w:rsid w:val="00586E4E"/>
    <w:rsid w:val="005D4D22"/>
    <w:rsid w:val="005D52EC"/>
    <w:rsid w:val="005D7501"/>
    <w:rsid w:val="005F3002"/>
    <w:rsid w:val="005F438C"/>
    <w:rsid w:val="00614610"/>
    <w:rsid w:val="00620928"/>
    <w:rsid w:val="0062392D"/>
    <w:rsid w:val="006239B9"/>
    <w:rsid w:val="00623ACF"/>
    <w:rsid w:val="00631D50"/>
    <w:rsid w:val="006332E3"/>
    <w:rsid w:val="00633C7F"/>
    <w:rsid w:val="006612AF"/>
    <w:rsid w:val="00662A5C"/>
    <w:rsid w:val="00664995"/>
    <w:rsid w:val="006752CD"/>
    <w:rsid w:val="00686065"/>
    <w:rsid w:val="006A0A45"/>
    <w:rsid w:val="006A1C96"/>
    <w:rsid w:val="006A3A76"/>
    <w:rsid w:val="006B35A3"/>
    <w:rsid w:val="006B448D"/>
    <w:rsid w:val="006B5C3D"/>
    <w:rsid w:val="006C3610"/>
    <w:rsid w:val="006D00DA"/>
    <w:rsid w:val="006D5C56"/>
    <w:rsid w:val="006F0B69"/>
    <w:rsid w:val="006F555B"/>
    <w:rsid w:val="006F57CD"/>
    <w:rsid w:val="007002A7"/>
    <w:rsid w:val="007003A5"/>
    <w:rsid w:val="007004F3"/>
    <w:rsid w:val="0071278B"/>
    <w:rsid w:val="00722C47"/>
    <w:rsid w:val="00736BB8"/>
    <w:rsid w:val="00743AEC"/>
    <w:rsid w:val="00747BE9"/>
    <w:rsid w:val="00747DCF"/>
    <w:rsid w:val="00753687"/>
    <w:rsid w:val="00773C0A"/>
    <w:rsid w:val="007743D8"/>
    <w:rsid w:val="0078487C"/>
    <w:rsid w:val="00792122"/>
    <w:rsid w:val="007B1E15"/>
    <w:rsid w:val="007B394A"/>
    <w:rsid w:val="007D480B"/>
    <w:rsid w:val="007D5F08"/>
    <w:rsid w:val="007E2D45"/>
    <w:rsid w:val="007E5221"/>
    <w:rsid w:val="007E5B7F"/>
    <w:rsid w:val="007F3510"/>
    <w:rsid w:val="007F3650"/>
    <w:rsid w:val="007F382A"/>
    <w:rsid w:val="00803D03"/>
    <w:rsid w:val="0081778A"/>
    <w:rsid w:val="00834A49"/>
    <w:rsid w:val="00845C30"/>
    <w:rsid w:val="00853244"/>
    <w:rsid w:val="00895022"/>
    <w:rsid w:val="00895BF2"/>
    <w:rsid w:val="008B44C9"/>
    <w:rsid w:val="008B483A"/>
    <w:rsid w:val="008C54A4"/>
    <w:rsid w:val="008D0265"/>
    <w:rsid w:val="008D0EEB"/>
    <w:rsid w:val="008E513A"/>
    <w:rsid w:val="008E6DC4"/>
    <w:rsid w:val="008F4B5B"/>
    <w:rsid w:val="0091004C"/>
    <w:rsid w:val="009258AE"/>
    <w:rsid w:val="009409B3"/>
    <w:rsid w:val="00951DDB"/>
    <w:rsid w:val="00954636"/>
    <w:rsid w:val="00955861"/>
    <w:rsid w:val="00956DFD"/>
    <w:rsid w:val="00962071"/>
    <w:rsid w:val="00980D14"/>
    <w:rsid w:val="00993415"/>
    <w:rsid w:val="0099508A"/>
    <w:rsid w:val="009B4EAB"/>
    <w:rsid w:val="009C113C"/>
    <w:rsid w:val="009C4627"/>
    <w:rsid w:val="009C6C85"/>
    <w:rsid w:val="009D0AF7"/>
    <w:rsid w:val="009E472E"/>
    <w:rsid w:val="009F1007"/>
    <w:rsid w:val="00A074E5"/>
    <w:rsid w:val="00A15116"/>
    <w:rsid w:val="00A23DF1"/>
    <w:rsid w:val="00A4137D"/>
    <w:rsid w:val="00A535DE"/>
    <w:rsid w:val="00A53735"/>
    <w:rsid w:val="00A6664C"/>
    <w:rsid w:val="00A81B94"/>
    <w:rsid w:val="00A85D40"/>
    <w:rsid w:val="00A9115C"/>
    <w:rsid w:val="00A9695F"/>
    <w:rsid w:val="00AC4F66"/>
    <w:rsid w:val="00AC5521"/>
    <w:rsid w:val="00AF202C"/>
    <w:rsid w:val="00AF2674"/>
    <w:rsid w:val="00B020B3"/>
    <w:rsid w:val="00B20252"/>
    <w:rsid w:val="00B23FCF"/>
    <w:rsid w:val="00B26B22"/>
    <w:rsid w:val="00B26E10"/>
    <w:rsid w:val="00B277BE"/>
    <w:rsid w:val="00B30568"/>
    <w:rsid w:val="00B50C06"/>
    <w:rsid w:val="00B5173E"/>
    <w:rsid w:val="00B65202"/>
    <w:rsid w:val="00B70BF2"/>
    <w:rsid w:val="00B724A3"/>
    <w:rsid w:val="00B7414E"/>
    <w:rsid w:val="00B86C05"/>
    <w:rsid w:val="00B94E90"/>
    <w:rsid w:val="00BB0713"/>
    <w:rsid w:val="00BC59C1"/>
    <w:rsid w:val="00BC6804"/>
    <w:rsid w:val="00BD4334"/>
    <w:rsid w:val="00BE6881"/>
    <w:rsid w:val="00BE6D44"/>
    <w:rsid w:val="00BF0C8A"/>
    <w:rsid w:val="00BF7497"/>
    <w:rsid w:val="00C07D6A"/>
    <w:rsid w:val="00C41C4E"/>
    <w:rsid w:val="00C50F60"/>
    <w:rsid w:val="00C645BF"/>
    <w:rsid w:val="00C85A78"/>
    <w:rsid w:val="00C96EEC"/>
    <w:rsid w:val="00CA5EE3"/>
    <w:rsid w:val="00CA669E"/>
    <w:rsid w:val="00CA6CB1"/>
    <w:rsid w:val="00CB4C32"/>
    <w:rsid w:val="00CB62BB"/>
    <w:rsid w:val="00CC4D7D"/>
    <w:rsid w:val="00CD1D2B"/>
    <w:rsid w:val="00CD4E64"/>
    <w:rsid w:val="00CD59EA"/>
    <w:rsid w:val="00CD74C4"/>
    <w:rsid w:val="00CD7A8C"/>
    <w:rsid w:val="00CE2C77"/>
    <w:rsid w:val="00CF037A"/>
    <w:rsid w:val="00D06928"/>
    <w:rsid w:val="00D10521"/>
    <w:rsid w:val="00D24629"/>
    <w:rsid w:val="00D343AA"/>
    <w:rsid w:val="00D458A0"/>
    <w:rsid w:val="00D55AF4"/>
    <w:rsid w:val="00D6112E"/>
    <w:rsid w:val="00D76972"/>
    <w:rsid w:val="00D83977"/>
    <w:rsid w:val="00D84146"/>
    <w:rsid w:val="00DB1690"/>
    <w:rsid w:val="00DB4336"/>
    <w:rsid w:val="00DC5F54"/>
    <w:rsid w:val="00DD3496"/>
    <w:rsid w:val="00DE73ED"/>
    <w:rsid w:val="00DF3225"/>
    <w:rsid w:val="00E16E34"/>
    <w:rsid w:val="00E20327"/>
    <w:rsid w:val="00E22289"/>
    <w:rsid w:val="00E309D7"/>
    <w:rsid w:val="00E3584F"/>
    <w:rsid w:val="00E45648"/>
    <w:rsid w:val="00E579EB"/>
    <w:rsid w:val="00E6422D"/>
    <w:rsid w:val="00E704BC"/>
    <w:rsid w:val="00E87D73"/>
    <w:rsid w:val="00EA1A1C"/>
    <w:rsid w:val="00EA7F36"/>
    <w:rsid w:val="00EB09F0"/>
    <w:rsid w:val="00EC0D2F"/>
    <w:rsid w:val="00EC669F"/>
    <w:rsid w:val="00EE20E1"/>
    <w:rsid w:val="00EE7EF4"/>
    <w:rsid w:val="00EF2558"/>
    <w:rsid w:val="00EF50B6"/>
    <w:rsid w:val="00F10BAC"/>
    <w:rsid w:val="00F128F8"/>
    <w:rsid w:val="00F13844"/>
    <w:rsid w:val="00F17750"/>
    <w:rsid w:val="00F31195"/>
    <w:rsid w:val="00F345A8"/>
    <w:rsid w:val="00F4629F"/>
    <w:rsid w:val="00F468CA"/>
    <w:rsid w:val="00F57D5C"/>
    <w:rsid w:val="00F62C64"/>
    <w:rsid w:val="00F67EDE"/>
    <w:rsid w:val="00F7127C"/>
    <w:rsid w:val="00F9342F"/>
    <w:rsid w:val="00F9698D"/>
    <w:rsid w:val="00FB03B1"/>
    <w:rsid w:val="00FB2BB8"/>
    <w:rsid w:val="00FB5767"/>
    <w:rsid w:val="00FC1B42"/>
    <w:rsid w:val="00FD1497"/>
    <w:rsid w:val="00FD48C3"/>
    <w:rsid w:val="00FE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44A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1944A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1"/>
    <w:rsid w:val="001944A7"/>
    <w:rPr>
      <w:rFonts w:ascii="Times New Roman" w:eastAsia="Times New Roman" w:hAnsi="Times New Roman" w:cs="Times New Roman"/>
      <w:color w:val="232322"/>
      <w:shd w:val="clear" w:color="auto" w:fill="FFFFFF"/>
    </w:rPr>
  </w:style>
  <w:style w:type="character" w:customStyle="1" w:styleId="10">
    <w:name w:val="Заголовок №1_"/>
    <w:basedOn w:val="a0"/>
    <w:link w:val="11"/>
    <w:rsid w:val="001944A7"/>
    <w:rPr>
      <w:rFonts w:ascii="Times New Roman" w:eastAsia="Times New Roman" w:hAnsi="Times New Roman" w:cs="Times New Roman"/>
      <w:b/>
      <w:bCs/>
      <w:color w:val="232322"/>
      <w:shd w:val="clear" w:color="auto" w:fill="FFFFFF"/>
    </w:rPr>
  </w:style>
  <w:style w:type="paragraph" w:customStyle="1" w:styleId="20">
    <w:name w:val="Колонтитул (2)"/>
    <w:basedOn w:val="a"/>
    <w:link w:val="2"/>
    <w:rsid w:val="001944A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3"/>
    <w:rsid w:val="001944A7"/>
    <w:pPr>
      <w:shd w:val="clear" w:color="auto" w:fill="FFFFFF"/>
      <w:jc w:val="both"/>
    </w:pPr>
    <w:rPr>
      <w:rFonts w:ascii="Times New Roman" w:eastAsia="Times New Roman" w:hAnsi="Times New Roman" w:cs="Times New Roman"/>
      <w:color w:val="232322"/>
      <w:sz w:val="22"/>
      <w:szCs w:val="22"/>
      <w:lang w:eastAsia="en-US" w:bidi="ar-SA"/>
    </w:rPr>
  </w:style>
  <w:style w:type="paragraph" w:customStyle="1" w:styleId="11">
    <w:name w:val="Заголовок №1"/>
    <w:basedOn w:val="a"/>
    <w:link w:val="10"/>
    <w:rsid w:val="001944A7"/>
    <w:pPr>
      <w:shd w:val="clear" w:color="auto" w:fill="FFFFFF"/>
      <w:spacing w:after="250"/>
      <w:ind w:left="2710"/>
      <w:outlineLvl w:val="0"/>
    </w:pPr>
    <w:rPr>
      <w:rFonts w:ascii="Times New Roman" w:eastAsia="Times New Roman" w:hAnsi="Times New Roman" w:cs="Times New Roman"/>
      <w:b/>
      <w:bCs/>
      <w:color w:val="232322"/>
      <w:sz w:val="22"/>
      <w:szCs w:val="22"/>
      <w:lang w:eastAsia="en-US" w:bidi="ar-SA"/>
    </w:rPr>
  </w:style>
  <w:style w:type="table" w:styleId="a4">
    <w:name w:val="Table Grid"/>
    <w:basedOn w:val="a1"/>
    <w:uiPriority w:val="59"/>
    <w:rsid w:val="00194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944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44A7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7">
    <w:name w:val="header"/>
    <w:basedOn w:val="a"/>
    <w:link w:val="a8"/>
    <w:uiPriority w:val="99"/>
    <w:unhideWhenUsed/>
    <w:rsid w:val="001944A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944A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1944A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944A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Bodytext3">
    <w:name w:val="Body text (3)"/>
    <w:basedOn w:val="a"/>
    <w:rsid w:val="00F13844"/>
    <w:pPr>
      <w:shd w:val="clear" w:color="auto" w:fill="FFFFFF"/>
      <w:suppressAutoHyphens/>
      <w:spacing w:line="274" w:lineRule="exact"/>
      <w:jc w:val="right"/>
    </w:pPr>
    <w:rPr>
      <w:rFonts w:ascii="Times New Roman" w:eastAsia="Times New Roman" w:hAnsi="Times New Roman" w:cs="Times New Roman"/>
      <w:b/>
      <w:bCs/>
      <w:color w:val="auto"/>
      <w:kern w:val="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44A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1944A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1"/>
    <w:rsid w:val="001944A7"/>
    <w:rPr>
      <w:rFonts w:ascii="Times New Roman" w:eastAsia="Times New Roman" w:hAnsi="Times New Roman" w:cs="Times New Roman"/>
      <w:color w:val="232322"/>
      <w:shd w:val="clear" w:color="auto" w:fill="FFFFFF"/>
    </w:rPr>
  </w:style>
  <w:style w:type="character" w:customStyle="1" w:styleId="10">
    <w:name w:val="Заголовок №1_"/>
    <w:basedOn w:val="a0"/>
    <w:link w:val="11"/>
    <w:rsid w:val="001944A7"/>
    <w:rPr>
      <w:rFonts w:ascii="Times New Roman" w:eastAsia="Times New Roman" w:hAnsi="Times New Roman" w:cs="Times New Roman"/>
      <w:b/>
      <w:bCs/>
      <w:color w:val="232322"/>
      <w:shd w:val="clear" w:color="auto" w:fill="FFFFFF"/>
    </w:rPr>
  </w:style>
  <w:style w:type="paragraph" w:customStyle="1" w:styleId="20">
    <w:name w:val="Колонтитул (2)"/>
    <w:basedOn w:val="a"/>
    <w:link w:val="2"/>
    <w:rsid w:val="001944A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3"/>
    <w:rsid w:val="001944A7"/>
    <w:pPr>
      <w:shd w:val="clear" w:color="auto" w:fill="FFFFFF"/>
      <w:jc w:val="both"/>
    </w:pPr>
    <w:rPr>
      <w:rFonts w:ascii="Times New Roman" w:eastAsia="Times New Roman" w:hAnsi="Times New Roman" w:cs="Times New Roman"/>
      <w:color w:val="232322"/>
      <w:sz w:val="22"/>
      <w:szCs w:val="22"/>
      <w:lang w:eastAsia="en-US" w:bidi="ar-SA"/>
    </w:rPr>
  </w:style>
  <w:style w:type="paragraph" w:customStyle="1" w:styleId="11">
    <w:name w:val="Заголовок №1"/>
    <w:basedOn w:val="a"/>
    <w:link w:val="10"/>
    <w:rsid w:val="001944A7"/>
    <w:pPr>
      <w:shd w:val="clear" w:color="auto" w:fill="FFFFFF"/>
      <w:spacing w:after="250"/>
      <w:ind w:left="2710"/>
      <w:outlineLvl w:val="0"/>
    </w:pPr>
    <w:rPr>
      <w:rFonts w:ascii="Times New Roman" w:eastAsia="Times New Roman" w:hAnsi="Times New Roman" w:cs="Times New Roman"/>
      <w:b/>
      <w:bCs/>
      <w:color w:val="232322"/>
      <w:sz w:val="22"/>
      <w:szCs w:val="22"/>
      <w:lang w:eastAsia="en-US" w:bidi="ar-SA"/>
    </w:rPr>
  </w:style>
  <w:style w:type="table" w:styleId="a4">
    <w:name w:val="Table Grid"/>
    <w:basedOn w:val="a1"/>
    <w:uiPriority w:val="59"/>
    <w:rsid w:val="00194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944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44A7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7">
    <w:name w:val="header"/>
    <w:basedOn w:val="a"/>
    <w:link w:val="a8"/>
    <w:uiPriority w:val="99"/>
    <w:unhideWhenUsed/>
    <w:rsid w:val="001944A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944A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1944A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944A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Bodytext3">
    <w:name w:val="Body text (3)"/>
    <w:basedOn w:val="a"/>
    <w:rsid w:val="00F13844"/>
    <w:pPr>
      <w:shd w:val="clear" w:color="auto" w:fill="FFFFFF"/>
      <w:suppressAutoHyphens/>
      <w:spacing w:line="274" w:lineRule="exact"/>
      <w:jc w:val="right"/>
    </w:pPr>
    <w:rPr>
      <w:rFonts w:ascii="Times New Roman" w:eastAsia="Times New Roman" w:hAnsi="Times New Roman" w:cs="Times New Roman"/>
      <w:b/>
      <w:bCs/>
      <w:color w:val="auto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2025-07-07T06:15:00Z</cp:lastPrinted>
  <dcterms:created xsi:type="dcterms:W3CDTF">2021-05-27T09:31:00Z</dcterms:created>
  <dcterms:modified xsi:type="dcterms:W3CDTF">2025-07-07T06:15:00Z</dcterms:modified>
</cp:coreProperties>
</file>