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F904A1" w:rsidRPr="00EE664F" w:rsidTr="00F904A1">
        <w:tc>
          <w:tcPr>
            <w:tcW w:w="9374" w:type="dxa"/>
          </w:tcPr>
          <w:tbl>
            <w:tblPr>
              <w:tblStyle w:val="a4"/>
              <w:tblW w:w="9153" w:type="dxa"/>
              <w:tblInd w:w="5" w:type="dxa"/>
              <w:tblLook w:val="04A0" w:firstRow="1" w:lastRow="0" w:firstColumn="1" w:lastColumn="0" w:noHBand="0" w:noVBand="1"/>
            </w:tblPr>
            <w:tblGrid>
              <w:gridCol w:w="4124"/>
              <w:gridCol w:w="5250"/>
            </w:tblGrid>
            <w:tr w:rsidR="00F904A1" w:rsidRPr="00EE664F" w:rsidTr="00F904A1">
              <w:trPr>
                <w:gridAfter w:val="1"/>
                <w:wAfter w:w="5321" w:type="dxa"/>
              </w:trPr>
              <w:tc>
                <w:tcPr>
                  <w:tcW w:w="3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4A1" w:rsidRDefault="00F904A1">
                  <w:pPr>
                    <w:rPr>
                      <w:sz w:val="22"/>
                      <w:szCs w:val="22"/>
                      <w:lang w:val="en-US" w:eastAsia="en-US"/>
                    </w:rPr>
                  </w:pPr>
                  <w:bookmarkStart w:id="0" w:name="_GoBack"/>
                  <w:bookmarkEnd w:id="0"/>
                </w:p>
              </w:tc>
            </w:tr>
            <w:tr w:rsidR="00F904A1" w:rsidRPr="00EE664F" w:rsidTr="00F904A1">
              <w:tc>
                <w:tcPr>
                  <w:tcW w:w="91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4A1" w:rsidRDefault="00F904A1">
                  <w:pPr>
                    <w:widowControl/>
                    <w:rPr>
                      <w:rFonts w:asciiTheme="minorHAnsi" w:eastAsiaTheme="minorHAnsi" w:hAnsiTheme="minorHAnsi" w:cstheme="minorBidi"/>
                      <w:color w:val="auto"/>
                      <w:sz w:val="22"/>
                      <w:szCs w:val="22"/>
                      <w:lang w:val="en-US" w:eastAsia="en-US" w:bidi="ar-SA"/>
                    </w:rPr>
                  </w:pPr>
                </w:p>
                <w:tbl>
                  <w:tblPr>
                    <w:tblStyle w:val="a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79"/>
                    <w:gridCol w:w="5769"/>
                  </w:tblGrid>
                  <w:tr w:rsidR="00F904A1" w:rsidRPr="00AC0344" w:rsidTr="00C70F54">
                    <w:trPr>
                      <w:trHeight w:val="1975"/>
                    </w:trPr>
                    <w:tc>
                      <w:tcPr>
                        <w:tcW w:w="3371" w:type="dxa"/>
                      </w:tcPr>
                      <w:p w:rsidR="00F904A1" w:rsidRDefault="00F904A1" w:rsidP="00EE664F">
                        <w:r>
                          <w:object w:dxaOrig="11085" w:dyaOrig="358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185.1pt;height:56.3pt" o:ole="">
                              <v:imagedata r:id="rId8" o:title=""/>
                            </v:shape>
                            <o:OLEObject Type="Embed" ProgID="PBrush" ShapeID="_x0000_i1025" DrawAspect="Content" ObjectID="_1812194783" r:id="rId9"/>
                          </w:object>
                        </w:r>
                      </w:p>
                    </w:tc>
                    <w:tc>
                      <w:tcPr>
                        <w:tcW w:w="6659" w:type="dxa"/>
                      </w:tcPr>
                      <w:tbl>
                        <w:tblPr>
                          <w:tblStyle w:val="a4"/>
                          <w:tblpPr w:leftFromText="180" w:rightFromText="180" w:vertAnchor="text" w:horzAnchor="margin" w:tblpX="-147" w:tblpY="-195"/>
                          <w:tblOverlap w:val="never"/>
                          <w:tblW w:w="6464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464"/>
                        </w:tblGrid>
                        <w:tr w:rsidR="00F904A1" w:rsidRPr="00700C61" w:rsidTr="00C70F54">
                          <w:trPr>
                            <w:trHeight w:val="786"/>
                          </w:trPr>
                          <w:tc>
                            <w:tcPr>
                              <w:tcW w:w="6464" w:type="dxa"/>
                              <w:vAlign w:val="center"/>
                            </w:tcPr>
                            <w:p w:rsidR="00F904A1" w:rsidRPr="00700C61" w:rsidRDefault="00F904A1" w:rsidP="00EE66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00C6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Министерство образования и молодежной  политики Свердловской области</w:t>
                              </w:r>
                            </w:p>
                          </w:tc>
                        </w:tr>
                        <w:tr w:rsidR="00F904A1" w:rsidRPr="00700C61" w:rsidTr="00C70F54">
                          <w:trPr>
                            <w:trHeight w:val="769"/>
                          </w:trPr>
                          <w:tc>
                            <w:tcPr>
                              <w:tcW w:w="6464" w:type="dxa"/>
                              <w:vAlign w:val="center"/>
                            </w:tcPr>
                            <w:p w:rsidR="00F904A1" w:rsidRPr="00AC0344" w:rsidRDefault="00F904A1" w:rsidP="00EE664F">
                              <w:pPr>
                                <w:shd w:val="clear" w:color="auto" w:fill="FFFFFF"/>
                                <w:spacing w:after="30" w:line="330" w:lineRule="atLeast"/>
                                <w:jc w:val="center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color w:val="0C0E31"/>
                                </w:rPr>
                              </w:pPr>
                              <w:r w:rsidRPr="00AC0344">
                                <w:rPr>
                                  <w:rFonts w:ascii="Times New Roman" w:eastAsia="Times New Roman" w:hAnsi="Times New Roman" w:cs="Times New Roman"/>
                                  <w:color w:val="0C0E31"/>
                                </w:rPr>
                                <w:t>ЧАСТНОЕ УЧРЕЖДЕНИЕ ДОПОЛНИТЕЛЬНОГО ОБРАЗОВАНИЯ РЕГИОНАЛЬНЫЙ ЦЕНТР "ТАЙМ ТУ СТАДИ (ВРЕМЯ УЧИТЬСЯ)"</w:t>
                              </w:r>
                            </w:p>
                          </w:tc>
                        </w:tr>
                        <w:tr w:rsidR="00F904A1" w:rsidRPr="00AC0344" w:rsidTr="00C70F54">
                          <w:trPr>
                            <w:trHeight w:val="402"/>
                          </w:trPr>
                          <w:tc>
                            <w:tcPr>
                              <w:tcW w:w="6464" w:type="dxa"/>
                              <w:vAlign w:val="center"/>
                            </w:tcPr>
                            <w:p w:rsidR="00F904A1" w:rsidRPr="00AC0344" w:rsidRDefault="00F904A1" w:rsidP="00EE66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C034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ЧУДО Региональный центр</w:t>
                              </w:r>
                              <w:r w:rsidRPr="00AC034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Тайм ту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стади</w:t>
                              </w:r>
                              <w:proofErr w:type="spellEnd"/>
                              <w:r w:rsidRPr="00AC0344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»)</w:t>
                              </w:r>
                            </w:p>
                          </w:tc>
                        </w:tr>
                      </w:tbl>
                      <w:p w:rsidR="00F904A1" w:rsidRPr="00AC0344" w:rsidRDefault="00F904A1" w:rsidP="00EE664F"/>
                    </w:tc>
                  </w:tr>
                </w:tbl>
                <w:p w:rsidR="00F904A1" w:rsidRPr="00AC0344" w:rsidRDefault="00F904A1" w:rsidP="00EE664F">
                  <w:pPr>
                    <w:pStyle w:val="22"/>
                    <w:keepNext/>
                    <w:keepLines/>
                    <w:shd w:val="clear" w:color="auto" w:fill="auto"/>
                    <w:spacing w:after="320"/>
                    <w:ind w:left="0" w:right="280"/>
                    <w:jc w:val="center"/>
                    <w:rPr>
                      <w:lang w:eastAsia="ru-RU" w:bidi="ru-RU"/>
                    </w:rPr>
                  </w:pPr>
                </w:p>
                <w:tbl>
                  <w:tblPr>
                    <w:tblStyle w:val="a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331"/>
                    <w:gridCol w:w="2827"/>
                  </w:tblGrid>
                  <w:tr w:rsidR="00F904A1" w:rsidTr="00C70F54">
                    <w:tc>
                      <w:tcPr>
                        <w:tcW w:w="7338" w:type="dxa"/>
                      </w:tcPr>
                      <w:p w:rsidR="00F904A1" w:rsidRPr="00AC0344" w:rsidRDefault="00F24970" w:rsidP="00EE664F"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 wp14:anchorId="708C47B7" wp14:editId="50A83E33">
                              <wp:extent cx="2819400" cy="1247775"/>
                              <wp:effectExtent l="0" t="0" r="0" b="9525"/>
                              <wp:docPr id="1" name="Рисунок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1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0" cy="1247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66" w:type="dxa"/>
                      </w:tcPr>
                      <w:p w:rsidR="00F904A1" w:rsidRPr="00AC0344" w:rsidRDefault="00F904A1" w:rsidP="00EE664F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F904A1" w:rsidRPr="00E62064" w:rsidRDefault="00F904A1" w:rsidP="00EE664F">
                        <w:pPr>
                          <w:jc w:val="righ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6206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Утверждаю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:</w:t>
                        </w:r>
                      </w:p>
                      <w:p w:rsidR="00F904A1" w:rsidRPr="00E62064" w:rsidRDefault="00F904A1" w:rsidP="00EE664F">
                        <w:pPr>
                          <w:jc w:val="righ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Директор</w:t>
                        </w:r>
                        <w:r w:rsidRPr="00E6206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ЧУДО Региональный центр</w:t>
                        </w:r>
                        <w:r w:rsidRPr="00AC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Тайм ту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стади</w:t>
                        </w:r>
                        <w:proofErr w:type="spellEnd"/>
                        <w:r w:rsidRPr="00AC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»)</w:t>
                        </w:r>
                        <w:proofErr w:type="gramEnd"/>
                      </w:p>
                      <w:p w:rsidR="00F904A1" w:rsidRPr="00E62064" w:rsidRDefault="00F904A1" w:rsidP="00EE664F">
                        <w:pPr>
                          <w:jc w:val="right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6206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О.А. Тульская</w:t>
                        </w:r>
                      </w:p>
                      <w:p w:rsidR="00F904A1" w:rsidRDefault="00F904A1" w:rsidP="00EE664F">
                        <w:pPr>
                          <w:jc w:val="right"/>
                        </w:pPr>
                      </w:p>
                    </w:tc>
                  </w:tr>
                </w:tbl>
                <w:p w:rsidR="00F904A1" w:rsidRDefault="00F904A1">
                  <w:pPr>
                    <w:widowControl/>
                    <w:rPr>
                      <w:rFonts w:asciiTheme="minorHAnsi" w:eastAsiaTheme="minorHAnsi" w:hAnsiTheme="minorHAnsi" w:cstheme="minorBidi"/>
                      <w:color w:val="auto"/>
                      <w:sz w:val="22"/>
                      <w:szCs w:val="22"/>
                      <w:lang w:val="en-US" w:eastAsia="en-US" w:bidi="ar-SA"/>
                    </w:rPr>
                  </w:pPr>
                </w:p>
                <w:p w:rsidR="00F904A1" w:rsidRDefault="00F904A1">
                  <w:pPr>
                    <w:widowControl/>
                    <w:rPr>
                      <w:rFonts w:asciiTheme="minorHAnsi" w:eastAsiaTheme="minorHAnsi" w:hAnsiTheme="minorHAnsi" w:cstheme="minorBidi"/>
                      <w:color w:val="auto"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</w:tr>
          </w:tbl>
          <w:p w:rsidR="00F904A1" w:rsidRPr="00FF050C" w:rsidRDefault="00F904A1" w:rsidP="001944A7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</w:tbl>
    <w:p w:rsidR="001944A7" w:rsidRPr="00EE664F" w:rsidRDefault="001944A7" w:rsidP="001944A7">
      <w:pPr>
        <w:widowControl/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lang w:val="en-US" w:bidi="ar-SA"/>
        </w:rPr>
      </w:pPr>
    </w:p>
    <w:p w:rsidR="00E95173" w:rsidRPr="00EE664F" w:rsidRDefault="00006839" w:rsidP="00E9517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64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06839" w:rsidRPr="00EE664F" w:rsidRDefault="00006839" w:rsidP="00E95173">
      <w:pPr>
        <w:spacing w:before="120"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E664F">
        <w:rPr>
          <w:rFonts w:ascii="Times New Roman" w:hAnsi="Times New Roman" w:cs="Times New Roman"/>
          <w:b/>
          <w:caps/>
          <w:sz w:val="28"/>
          <w:szCs w:val="28"/>
        </w:rPr>
        <w:t xml:space="preserve">о размере и порядке предоставления скидок на оплату обучения в </w:t>
      </w:r>
      <w:r w:rsidR="00EE664F" w:rsidRPr="00EE664F">
        <w:rPr>
          <w:rFonts w:ascii="Times New Roman" w:eastAsia="Times New Roman" w:hAnsi="Times New Roman" w:cs="Times New Roman"/>
          <w:b/>
          <w:color w:val="0C0E31"/>
          <w:sz w:val="28"/>
          <w:szCs w:val="28"/>
        </w:rPr>
        <w:t>ЧАСТНОМ УЧРЕЖДЕНИИДОПОЛНИТЕЛЬНОГО ОБРАЗОВАНИЯ РЕГИОНАЛЬНЫЙ ЦЕНТР "ТАЙМ Т У СТАДИ (ВРЕМЯ УЧИТЬСЯ)"</w:t>
      </w:r>
    </w:p>
    <w:p w:rsidR="00006839" w:rsidRPr="00006839" w:rsidRDefault="00006839" w:rsidP="00006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4A7" w:rsidRPr="001944A7" w:rsidRDefault="001944A7" w:rsidP="001944A7">
      <w:pPr>
        <w:widowControl/>
        <w:shd w:val="clear" w:color="auto" w:fill="FFFFFF"/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P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1944A7" w:rsidRDefault="001944A7" w:rsidP="001944A7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94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г. Екатеринбург</w:t>
      </w:r>
    </w:p>
    <w:p w:rsidR="00EE664F" w:rsidRDefault="00EE664F" w:rsidP="00EE664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64F" w:rsidRPr="00EE664F" w:rsidRDefault="00EE664F" w:rsidP="00EE664F">
      <w:pPr>
        <w:spacing w:before="120"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664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ПОЛОЖЕНИЕ</w:t>
      </w:r>
    </w:p>
    <w:p w:rsidR="00006839" w:rsidRPr="00EE664F" w:rsidRDefault="00EE664F" w:rsidP="00EE664F">
      <w:pPr>
        <w:spacing w:before="120" w:after="12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EE664F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о размере и порядке предоставления скидок на оплату обучения в </w:t>
      </w:r>
      <w:r w:rsidRPr="00EE664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ЧАСТНОМ УЧРЕЖДЕНИИДОПОЛНИТЕЛЬНОГО ОБРАЗОВАНИЯ РЕГИОНАЛЬНЫЙ ЦЕНТР "ТАЙМ Т У СТАДИ (ВРЕМЯ УЧИТЬСЯ)"</w:t>
      </w:r>
    </w:p>
    <w:p w:rsidR="00006839" w:rsidRPr="00EE664F" w:rsidRDefault="00006839" w:rsidP="00EE664F">
      <w:pPr>
        <w:spacing w:before="120" w:after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64F">
        <w:rPr>
          <w:rFonts w:ascii="Times New Roman" w:hAnsi="Times New Roman" w:cs="Times New Roman"/>
          <w:color w:val="auto"/>
          <w:sz w:val="26"/>
          <w:szCs w:val="26"/>
        </w:rPr>
        <w:t>1. </w:t>
      </w:r>
      <w:r w:rsidRPr="00EE664F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разработано в соответствии с Гражданским кодексом РФ, Налоговым кодексом РФ, </w:t>
      </w:r>
      <w:r w:rsidRPr="00EE664F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Федеральным законом </w:t>
      </w:r>
      <w:r w:rsidRPr="00EE664F">
        <w:rPr>
          <w:rFonts w:ascii="Times New Roman" w:hAnsi="Times New Roman" w:cs="Times New Roman"/>
          <w:color w:val="auto"/>
          <w:sz w:val="28"/>
          <w:szCs w:val="28"/>
        </w:rPr>
        <w:t xml:space="preserve">«Об образовании в Российской Федерации», Уставом </w:t>
      </w:r>
      <w:r w:rsidR="00EE664F" w:rsidRPr="00EE664F">
        <w:rPr>
          <w:rFonts w:ascii="Times New Roman" w:eastAsia="Times New Roman" w:hAnsi="Times New Roman" w:cs="Times New Roman"/>
          <w:smallCaps/>
          <w:color w:val="auto"/>
          <w:sz w:val="28"/>
          <w:szCs w:val="28"/>
        </w:rPr>
        <w:t>ЧАСТНОГО УЧРЕЖДЕНИЕЯ</w:t>
      </w:r>
      <w:r w:rsidR="00EE664F">
        <w:rPr>
          <w:rFonts w:ascii="Times New Roman" w:eastAsia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EE664F" w:rsidRPr="00EE664F">
        <w:rPr>
          <w:rFonts w:ascii="Times New Roman" w:eastAsia="Times New Roman" w:hAnsi="Times New Roman" w:cs="Times New Roman"/>
          <w:smallCaps/>
          <w:color w:val="auto"/>
          <w:sz w:val="28"/>
          <w:szCs w:val="28"/>
        </w:rPr>
        <w:t>ДОПОЛНИТЕЛЬНОГО ОБРАЗОВАНИЯ РЕГИОНАЛЬНЫЙ ЦЕНТР "ТАЙМ ТУ СТАДИ (ВРЕМЯ УЧИТЬСЯ</w:t>
      </w:r>
      <w:r w:rsidR="00EE664F" w:rsidRPr="00EE664F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proofErr w:type="gramStart"/>
      <w:r w:rsidR="00EE664F" w:rsidRPr="00EE664F">
        <w:rPr>
          <w:rFonts w:ascii="Times New Roman" w:eastAsia="Times New Roman" w:hAnsi="Times New Roman" w:cs="Times New Roman"/>
          <w:color w:val="auto"/>
          <w:sz w:val="28"/>
          <w:szCs w:val="28"/>
        </w:rPr>
        <w:t>"</w:t>
      </w:r>
      <w:r w:rsidRPr="00EE664F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Pr="00EE664F">
        <w:rPr>
          <w:rFonts w:ascii="Times New Roman" w:hAnsi="Times New Roman" w:cs="Times New Roman"/>
          <w:color w:val="auto"/>
          <w:sz w:val="28"/>
          <w:szCs w:val="28"/>
        </w:rPr>
        <w:t xml:space="preserve"> другим</w:t>
      </w:r>
      <w:r w:rsidR="00FC1210" w:rsidRPr="00EE664F">
        <w:rPr>
          <w:rFonts w:ascii="Times New Roman" w:hAnsi="Times New Roman" w:cs="Times New Roman"/>
          <w:color w:val="auto"/>
          <w:sz w:val="28"/>
          <w:szCs w:val="28"/>
        </w:rPr>
        <w:t>и но</w:t>
      </w:r>
      <w:r w:rsidRPr="00EE664F">
        <w:rPr>
          <w:rFonts w:ascii="Times New Roman" w:hAnsi="Times New Roman" w:cs="Times New Roman"/>
          <w:color w:val="auto"/>
          <w:sz w:val="28"/>
          <w:szCs w:val="28"/>
        </w:rPr>
        <w:t>рмативными актами.</w:t>
      </w:r>
    </w:p>
    <w:p w:rsidR="00006839" w:rsidRPr="00EE664F" w:rsidRDefault="00006839" w:rsidP="00EE664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64F">
        <w:rPr>
          <w:rFonts w:ascii="Times New Roman" w:hAnsi="Times New Roman" w:cs="Times New Roman"/>
          <w:color w:val="auto"/>
          <w:sz w:val="28"/>
          <w:szCs w:val="28"/>
        </w:rPr>
        <w:t xml:space="preserve"> 1.1. Положение о размере и порядке предоставления скидок на оплату обучения в </w:t>
      </w:r>
      <w:r w:rsidR="00EE664F" w:rsidRPr="00AC0344">
        <w:rPr>
          <w:rFonts w:ascii="Times New Roman" w:eastAsia="Times New Roman" w:hAnsi="Times New Roman" w:cs="Times New Roman"/>
          <w:color w:val="0C0E31"/>
        </w:rPr>
        <w:t>ЧАСТНО</w:t>
      </w:r>
      <w:r w:rsidR="00EE664F">
        <w:rPr>
          <w:rFonts w:ascii="Times New Roman" w:eastAsia="Times New Roman" w:hAnsi="Times New Roman" w:cs="Times New Roman"/>
          <w:color w:val="0C0E31"/>
        </w:rPr>
        <w:t>М</w:t>
      </w:r>
      <w:r w:rsidR="00EE664F" w:rsidRPr="00AC0344">
        <w:rPr>
          <w:rFonts w:ascii="Times New Roman" w:eastAsia="Times New Roman" w:hAnsi="Times New Roman" w:cs="Times New Roman"/>
          <w:color w:val="0C0E31"/>
        </w:rPr>
        <w:t xml:space="preserve"> УЧРЕЖДЕНИ</w:t>
      </w:r>
      <w:r w:rsidR="00EE664F">
        <w:rPr>
          <w:rFonts w:ascii="Times New Roman" w:eastAsia="Times New Roman" w:hAnsi="Times New Roman" w:cs="Times New Roman"/>
          <w:color w:val="0C0E31"/>
        </w:rPr>
        <w:t>И</w:t>
      </w:r>
      <w:r w:rsidR="00EE664F" w:rsidRPr="00AC0344">
        <w:rPr>
          <w:rFonts w:ascii="Times New Roman" w:eastAsia="Times New Roman" w:hAnsi="Times New Roman" w:cs="Times New Roman"/>
          <w:color w:val="0C0E31"/>
        </w:rPr>
        <w:t xml:space="preserve"> ДОПОЛНИТЕЛЬНОГО ОБРАЗОВАНИЯ РЕГИОНАЛЬНЫЙ ЦЕНТР "ТАЙМ ТУ СТАДИ (ВРЕМЯ УЧИТЬСЯ)"</w:t>
      </w:r>
      <w:r w:rsidRPr="00EE664F">
        <w:rPr>
          <w:rFonts w:ascii="Times New Roman" w:hAnsi="Times New Roman" w:cs="Times New Roman"/>
          <w:color w:val="auto"/>
          <w:sz w:val="28"/>
          <w:szCs w:val="28"/>
        </w:rPr>
        <w:t xml:space="preserve">» (далее - Положение) регламентирует перечень и размеры скидок по оплате обучения, предоставляемых отдельным категориям обучающихся. </w:t>
      </w:r>
    </w:p>
    <w:p w:rsidR="00006839" w:rsidRPr="00EE664F" w:rsidRDefault="00006839" w:rsidP="00EE664F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64F">
        <w:rPr>
          <w:rFonts w:ascii="Times New Roman" w:hAnsi="Times New Roman" w:cs="Times New Roman"/>
          <w:color w:val="auto"/>
          <w:sz w:val="28"/>
          <w:szCs w:val="28"/>
        </w:rPr>
        <w:t>1.2.  Настоящее Положение в</w:t>
      </w:r>
      <w:r w:rsidR="00FC1210" w:rsidRPr="00EE664F">
        <w:rPr>
          <w:rFonts w:ascii="Times New Roman" w:hAnsi="Times New Roman" w:cs="Times New Roman"/>
          <w:color w:val="auto"/>
          <w:sz w:val="28"/>
          <w:szCs w:val="28"/>
        </w:rPr>
        <w:t>ступает в силу с 01 августа 2021</w:t>
      </w:r>
      <w:r w:rsidRPr="00EE664F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006839" w:rsidRPr="00EE664F" w:rsidRDefault="00006839" w:rsidP="00EE664F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664F">
        <w:rPr>
          <w:rFonts w:ascii="Times New Roman" w:hAnsi="Times New Roman" w:cs="Times New Roman"/>
          <w:color w:val="auto"/>
          <w:sz w:val="28"/>
          <w:szCs w:val="28"/>
        </w:rPr>
        <w:t>2.  Установить следующие скидки от цены обучения: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233"/>
        <w:gridCol w:w="5233"/>
      </w:tblGrid>
      <w:tr w:rsidR="00EE664F" w:rsidRPr="00EE664F" w:rsidTr="00FC1210">
        <w:tc>
          <w:tcPr>
            <w:tcW w:w="2129" w:type="dxa"/>
            <w:shd w:val="clear" w:color="auto" w:fill="auto"/>
          </w:tcPr>
          <w:p w:rsidR="00006839" w:rsidRPr="00EE664F" w:rsidRDefault="00006839" w:rsidP="00EE664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Величина скидки</w:t>
            </w:r>
          </w:p>
        </w:tc>
        <w:tc>
          <w:tcPr>
            <w:tcW w:w="2233" w:type="dxa"/>
            <w:shd w:val="clear" w:color="auto" w:fill="auto"/>
          </w:tcPr>
          <w:p w:rsidR="00006839" w:rsidRPr="00EE664F" w:rsidRDefault="00006839" w:rsidP="00EE664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 занятий</w:t>
            </w:r>
          </w:p>
        </w:tc>
        <w:tc>
          <w:tcPr>
            <w:tcW w:w="5233" w:type="dxa"/>
            <w:shd w:val="clear" w:color="auto" w:fill="auto"/>
          </w:tcPr>
          <w:p w:rsidR="00006839" w:rsidRPr="00EE664F" w:rsidRDefault="00006839" w:rsidP="00EE664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Условия предоставления скидки</w:t>
            </w:r>
          </w:p>
        </w:tc>
      </w:tr>
      <w:tr w:rsidR="00EE664F" w:rsidRPr="00EE664F" w:rsidTr="00FC1210">
        <w:tc>
          <w:tcPr>
            <w:tcW w:w="2129" w:type="dxa"/>
            <w:shd w:val="clear" w:color="auto" w:fill="auto"/>
          </w:tcPr>
          <w:p w:rsidR="00006839" w:rsidRPr="00EE664F" w:rsidRDefault="00006839" w:rsidP="00EE664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3%</w:t>
            </w:r>
          </w:p>
        </w:tc>
        <w:tc>
          <w:tcPr>
            <w:tcW w:w="2233" w:type="dxa"/>
            <w:shd w:val="clear" w:color="auto" w:fill="auto"/>
          </w:tcPr>
          <w:p w:rsidR="00006839" w:rsidRPr="00EE664F" w:rsidRDefault="00006839" w:rsidP="00EE664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индивидуальные</w:t>
            </w:r>
          </w:p>
        </w:tc>
        <w:tc>
          <w:tcPr>
            <w:tcW w:w="5233" w:type="dxa"/>
            <w:shd w:val="clear" w:color="auto" w:fill="auto"/>
          </w:tcPr>
          <w:p w:rsidR="00006839" w:rsidRPr="00EE664F" w:rsidRDefault="00006839" w:rsidP="00EE664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Скидка предоставляется после прохождения одного полного уровня (минимум 144 часа) на все последующие оплаты.</w:t>
            </w:r>
          </w:p>
        </w:tc>
      </w:tr>
      <w:tr w:rsidR="00EE664F" w:rsidRPr="00EE664F" w:rsidTr="00FC1210">
        <w:tc>
          <w:tcPr>
            <w:tcW w:w="2129" w:type="dxa"/>
            <w:shd w:val="clear" w:color="auto" w:fill="auto"/>
          </w:tcPr>
          <w:p w:rsidR="00006839" w:rsidRPr="00EE664F" w:rsidRDefault="00006839" w:rsidP="00EE664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3-5-7-9-11-13%</w:t>
            </w:r>
          </w:p>
        </w:tc>
        <w:tc>
          <w:tcPr>
            <w:tcW w:w="2233" w:type="dxa"/>
            <w:shd w:val="clear" w:color="auto" w:fill="auto"/>
          </w:tcPr>
          <w:p w:rsidR="00006839" w:rsidRPr="00EE664F" w:rsidRDefault="00006839" w:rsidP="00EE664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</w:t>
            </w:r>
          </w:p>
        </w:tc>
        <w:tc>
          <w:tcPr>
            <w:tcW w:w="5233" w:type="dxa"/>
            <w:shd w:val="clear" w:color="auto" w:fill="auto"/>
          </w:tcPr>
          <w:p w:rsidR="00006839" w:rsidRPr="00EE664F" w:rsidRDefault="00006839" w:rsidP="00EE664F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Начинает действовать 01.09.20</w:t>
            </w:r>
            <w:r w:rsidR="00FC1210"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F904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3% получ</w:t>
            </w:r>
            <w:r w:rsidR="00FC1210"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ают клиенты, которые на 01.09.202</w:t>
            </w:r>
            <w:r w:rsidR="00F904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 </w:t>
            </w:r>
            <w:r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окончили как минимум один полный уровень (минимум 108 часов), скидка увеличивается до 13% с шагом в 2% после прохождения каждого последующего полного уровня (уровень = минимум 144 </w:t>
            </w:r>
            <w:r w:rsidR="00FC1210"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академических</w:t>
            </w:r>
            <w:r w:rsidR="00BC5D78"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часа)</w:t>
            </w:r>
            <w:proofErr w:type="gramStart"/>
            <w:r w:rsidRPr="00EE66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E664F" w:rsidRPr="00EE664F" w:rsidTr="00FC1210">
        <w:tc>
          <w:tcPr>
            <w:tcW w:w="2129" w:type="dxa"/>
            <w:shd w:val="clear" w:color="auto" w:fill="auto"/>
          </w:tcPr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5%</w:t>
            </w:r>
          </w:p>
        </w:tc>
        <w:tc>
          <w:tcPr>
            <w:tcW w:w="2233" w:type="dxa"/>
            <w:shd w:val="clear" w:color="auto" w:fill="auto"/>
          </w:tcPr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групповые и </w:t>
            </w: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lastRenderedPageBreak/>
              <w:t>индивидуальные</w:t>
            </w:r>
          </w:p>
        </w:tc>
        <w:tc>
          <w:tcPr>
            <w:tcW w:w="5233" w:type="dxa"/>
            <w:shd w:val="clear" w:color="auto" w:fill="auto"/>
          </w:tcPr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 w:bidi="ar-SA"/>
              </w:rPr>
              <w:lastRenderedPageBreak/>
              <w:t>C</w:t>
            </w:r>
            <w:proofErr w:type="spellStart"/>
            <w:r w:rsidR="00BC5D78"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емейная</w:t>
            </w:r>
            <w:proofErr w:type="spellEnd"/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скидка предоставляется </w:t>
            </w: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lastRenderedPageBreak/>
              <w:t xml:space="preserve">каждому члену </w:t>
            </w:r>
            <w:proofErr w:type="gramStart"/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семьи  при</w:t>
            </w:r>
            <w:proofErr w:type="gramEnd"/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подтверждении родства и при условии одновременного обучения. </w:t>
            </w:r>
          </w:p>
        </w:tc>
      </w:tr>
      <w:tr w:rsidR="00EE664F" w:rsidRPr="00EE664F" w:rsidTr="00FC1210">
        <w:tc>
          <w:tcPr>
            <w:tcW w:w="2129" w:type="dxa"/>
            <w:shd w:val="clear" w:color="auto" w:fill="auto"/>
          </w:tcPr>
          <w:p w:rsidR="00BC5D78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lastRenderedPageBreak/>
              <w:t>5%</w:t>
            </w:r>
          </w:p>
          <w:p w:rsidR="00BC5D78" w:rsidRPr="00EE664F" w:rsidRDefault="00BC5D78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7%</w:t>
            </w:r>
          </w:p>
        </w:tc>
        <w:tc>
          <w:tcPr>
            <w:tcW w:w="2233" w:type="dxa"/>
            <w:shd w:val="clear" w:color="auto" w:fill="auto"/>
          </w:tcPr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индивидуальные</w:t>
            </w:r>
          </w:p>
        </w:tc>
        <w:tc>
          <w:tcPr>
            <w:tcW w:w="5233" w:type="dxa"/>
            <w:shd w:val="clear" w:color="auto" w:fill="auto"/>
          </w:tcPr>
          <w:p w:rsidR="00BC5D78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При предоплате </w:t>
            </w:r>
            <w:r w:rsidR="00BC5D78"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10</w:t>
            </w: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proofErr w:type="gramStart"/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академических</w:t>
            </w:r>
            <w:proofErr w:type="gramEnd"/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часа обучения. </w:t>
            </w:r>
          </w:p>
          <w:p w:rsidR="00BC5D78" w:rsidRPr="00EE664F" w:rsidRDefault="00BC5D78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При предоплате 20 </w:t>
            </w:r>
            <w:proofErr w:type="gramStart"/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академических</w:t>
            </w:r>
            <w:proofErr w:type="gramEnd"/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часа обучения. </w:t>
            </w:r>
          </w:p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ar-SA" w:bidi="ar-SA"/>
              </w:rPr>
              <w:t xml:space="preserve">При досрочном расторжении договора производится перерасчет </w:t>
            </w:r>
            <w:r w:rsidR="00BC5D78" w:rsidRPr="00EE664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ar-SA" w:bidi="ar-SA"/>
              </w:rPr>
              <w:t xml:space="preserve">проведенных занятий </w:t>
            </w:r>
            <w:r w:rsidRPr="00EE664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ar-SA" w:bidi="ar-SA"/>
              </w:rPr>
              <w:t xml:space="preserve">по стоимости </w:t>
            </w:r>
            <w:r w:rsidR="00BC5D78" w:rsidRPr="00EE664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ar-SA" w:bidi="ar-SA"/>
              </w:rPr>
              <w:t xml:space="preserve"> заняти</w:t>
            </w:r>
            <w:r w:rsidR="00F904A1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ar-SA" w:bidi="ar-SA"/>
              </w:rPr>
              <w:t>й</w:t>
            </w:r>
            <w:r w:rsidR="00BC5D78" w:rsidRPr="00EE664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EE664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ar-SA" w:bidi="ar-SA"/>
              </w:rPr>
              <w:t>без скидки</w:t>
            </w: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.</w:t>
            </w:r>
          </w:p>
        </w:tc>
      </w:tr>
      <w:tr w:rsidR="00EE664F" w:rsidRPr="00EE664F" w:rsidTr="00FC1210">
        <w:tc>
          <w:tcPr>
            <w:tcW w:w="2129" w:type="dxa"/>
            <w:shd w:val="clear" w:color="auto" w:fill="auto"/>
          </w:tcPr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7%</w:t>
            </w:r>
          </w:p>
        </w:tc>
        <w:tc>
          <w:tcPr>
            <w:tcW w:w="2233" w:type="dxa"/>
            <w:shd w:val="clear" w:color="auto" w:fill="auto"/>
          </w:tcPr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групповые и индивидуальные</w:t>
            </w:r>
          </w:p>
        </w:tc>
        <w:tc>
          <w:tcPr>
            <w:tcW w:w="5233" w:type="dxa"/>
            <w:shd w:val="clear" w:color="auto" w:fill="auto"/>
          </w:tcPr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При заключении договора на 202</w:t>
            </w:r>
            <w:r w:rsidR="00F904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5</w:t>
            </w: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– 202</w:t>
            </w:r>
            <w:r w:rsidR="00F904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6</w:t>
            </w: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учебный год и оплате с 11.08.202</w:t>
            </w:r>
            <w:r w:rsidR="00F904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5</w:t>
            </w: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до 31.08.202</w:t>
            </w:r>
            <w:r w:rsidR="00F904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6</w:t>
            </w: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, на первую оплату.</w:t>
            </w:r>
          </w:p>
        </w:tc>
      </w:tr>
      <w:tr w:rsidR="00EE664F" w:rsidRPr="00EE664F" w:rsidTr="00FC1210">
        <w:tc>
          <w:tcPr>
            <w:tcW w:w="2129" w:type="dxa"/>
            <w:shd w:val="clear" w:color="auto" w:fill="auto"/>
          </w:tcPr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10%</w:t>
            </w:r>
          </w:p>
        </w:tc>
        <w:tc>
          <w:tcPr>
            <w:tcW w:w="2233" w:type="dxa"/>
            <w:shd w:val="clear" w:color="auto" w:fill="auto"/>
          </w:tcPr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групповые и индивидуальные</w:t>
            </w:r>
          </w:p>
        </w:tc>
        <w:tc>
          <w:tcPr>
            <w:tcW w:w="5233" w:type="dxa"/>
            <w:shd w:val="clear" w:color="auto" w:fill="auto"/>
          </w:tcPr>
          <w:p w:rsidR="00FC1210" w:rsidRPr="00EE664F" w:rsidRDefault="00F904A1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При заключении договора на 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5</w:t>
            </w: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6</w:t>
            </w: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="00FC1210"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учебный год и оплате до 10 августа 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5</w:t>
            </w:r>
            <w:r w:rsidR="00FC1210"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года включительно, на первую оплату.</w:t>
            </w:r>
          </w:p>
        </w:tc>
      </w:tr>
      <w:tr w:rsidR="00EE664F" w:rsidRPr="00EE664F" w:rsidTr="00FC1210">
        <w:tc>
          <w:tcPr>
            <w:tcW w:w="2129" w:type="dxa"/>
            <w:shd w:val="clear" w:color="auto" w:fill="auto"/>
          </w:tcPr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10%</w:t>
            </w:r>
          </w:p>
        </w:tc>
        <w:tc>
          <w:tcPr>
            <w:tcW w:w="2233" w:type="dxa"/>
            <w:shd w:val="clear" w:color="auto" w:fill="auto"/>
          </w:tcPr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групповые и индивидуальные</w:t>
            </w:r>
          </w:p>
        </w:tc>
        <w:tc>
          <w:tcPr>
            <w:tcW w:w="5233" w:type="dxa"/>
            <w:shd w:val="clear" w:color="auto" w:fill="auto"/>
          </w:tcPr>
          <w:p w:rsidR="00FC1210" w:rsidRPr="00EE664F" w:rsidRDefault="00F904A1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При заключении договора на 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5</w:t>
            </w: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6</w:t>
            </w: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="00FC1210"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учебный год и оплате в день открытого урока.</w:t>
            </w:r>
          </w:p>
        </w:tc>
      </w:tr>
      <w:tr w:rsidR="00FC1210" w:rsidRPr="00EE664F" w:rsidTr="00FC1210">
        <w:tc>
          <w:tcPr>
            <w:tcW w:w="2129" w:type="dxa"/>
            <w:shd w:val="clear" w:color="auto" w:fill="auto"/>
          </w:tcPr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ar-SA" w:bidi="ar-SA"/>
              </w:rPr>
              <w:t>10%</w:t>
            </w:r>
          </w:p>
        </w:tc>
        <w:tc>
          <w:tcPr>
            <w:tcW w:w="2233" w:type="dxa"/>
            <w:shd w:val="clear" w:color="auto" w:fill="auto"/>
          </w:tcPr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групповые</w:t>
            </w:r>
          </w:p>
        </w:tc>
        <w:tc>
          <w:tcPr>
            <w:tcW w:w="5233" w:type="dxa"/>
            <w:shd w:val="clear" w:color="auto" w:fill="auto"/>
          </w:tcPr>
          <w:p w:rsidR="00FC1210" w:rsidRPr="00EE664F" w:rsidRDefault="00FC1210" w:rsidP="00EE664F">
            <w:pPr>
              <w:widowControl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При предоплате всего уровня (144 </w:t>
            </w:r>
            <w:proofErr w:type="gramStart"/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академических</w:t>
            </w:r>
            <w:proofErr w:type="gramEnd"/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часа).</w:t>
            </w:r>
            <w:r w:rsidR="00BC5D78" w:rsidRPr="00EE664F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ar-SA" w:bidi="ar-SA"/>
              </w:rPr>
              <w:t xml:space="preserve"> При досрочном расторжении договора производится перерасчет проведенных занятий по стоимости  занятия без скидки</w:t>
            </w:r>
            <w:r w:rsidR="00BC5D78"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.</w:t>
            </w:r>
            <w:r w:rsidRPr="00EE66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</w:p>
        </w:tc>
      </w:tr>
    </w:tbl>
    <w:p w:rsidR="00006839" w:rsidRPr="00EE664F" w:rsidRDefault="00006839" w:rsidP="00EE664F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E664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3. Скидки, перечисленные в настоящем Положении, не суммируются.</w:t>
      </w:r>
    </w:p>
    <w:p w:rsidR="00006839" w:rsidRPr="00EE664F" w:rsidRDefault="00006839" w:rsidP="00EE664F">
      <w:pPr>
        <w:widowControl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E664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4. </w:t>
      </w:r>
      <w:proofErr w:type="gramStart"/>
      <w:r w:rsidRPr="00EE664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Ситуации, не нашедшие отражение в настоящем Положении, решаются руководством </w:t>
      </w:r>
      <w:r w:rsidR="00F904A1" w:rsidRPr="00EE664F">
        <w:rPr>
          <w:rFonts w:ascii="Times New Roman" w:eastAsia="Times New Roman" w:hAnsi="Times New Roman" w:cs="Times New Roman"/>
          <w:smallCaps/>
          <w:color w:val="auto"/>
          <w:sz w:val="28"/>
          <w:szCs w:val="28"/>
        </w:rPr>
        <w:t>ЧАСТНОГО УЧРЕЖДЕНИЕЯ</w:t>
      </w:r>
      <w:r w:rsidR="00F904A1">
        <w:rPr>
          <w:rFonts w:ascii="Times New Roman" w:eastAsia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F904A1" w:rsidRPr="00EE664F">
        <w:rPr>
          <w:rFonts w:ascii="Times New Roman" w:eastAsia="Times New Roman" w:hAnsi="Times New Roman" w:cs="Times New Roman"/>
          <w:smallCaps/>
          <w:color w:val="auto"/>
          <w:sz w:val="28"/>
          <w:szCs w:val="28"/>
        </w:rPr>
        <w:t>ДОПОЛНИТЕЛЬНОГО ОБРАЗОВАНИЯ РЕГИОНАЛЬНЫЙ ЦЕНТР "ТАЙМ ТУ СТАДИ (ВРЕМЯ УЧИТЬСЯ</w:t>
      </w:r>
      <w:r w:rsidRPr="00EE664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 индивидуальном порядке</w:t>
      </w:r>
      <w:proofErr w:type="gramEnd"/>
    </w:p>
    <w:sectPr w:rsidR="00006839" w:rsidRPr="00EE664F">
      <w:footerReference w:type="default" r:id="rId11"/>
      <w:headerReference w:type="first" r:id="rId12"/>
      <w:footerReference w:type="first" r:id="rId13"/>
      <w:pgSz w:w="11900" w:h="16840"/>
      <w:pgMar w:top="900" w:right="916" w:bottom="1189" w:left="160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F0" w:rsidRDefault="00B201F0" w:rsidP="001944A7">
      <w:r>
        <w:separator/>
      </w:r>
    </w:p>
  </w:endnote>
  <w:endnote w:type="continuationSeparator" w:id="0">
    <w:p w:rsidR="00B201F0" w:rsidRDefault="00B201F0" w:rsidP="0019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86BFBAD" wp14:editId="31A2CBF4">
              <wp:simplePos x="0" y="0"/>
              <wp:positionH relativeFrom="page">
                <wp:posOffset>6904990</wp:posOffset>
              </wp:positionH>
              <wp:positionV relativeFrom="page">
                <wp:posOffset>10072370</wp:posOffset>
              </wp:positionV>
              <wp:extent cx="5461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747DC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B16AE5" w:rsidRPr="00B16AE5">
                            <w:rPr>
                              <w:noProof/>
                              <w:color w:val="232322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color w:val="23232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43.7pt;margin-top:793.1pt;width:4.3pt;height:7.4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" filled="f" stroked="f">
              <v:textbox style="mso-fit-shape-to-text:t" inset="0,0,0,0">
                <w:txbxContent>
                  <w:p w:rsidR="00D23573" w:rsidRDefault="00747DC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B16AE5" w:rsidRPr="00B16AE5">
                      <w:rPr>
                        <w:noProof/>
                        <w:color w:val="232322"/>
                        <w:sz w:val="22"/>
                        <w:szCs w:val="22"/>
                      </w:rPr>
                      <w:t>3</w:t>
                    </w:r>
                    <w:r>
                      <w:rPr>
                        <w:color w:val="23232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B16AE5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F0" w:rsidRDefault="00B201F0" w:rsidP="001944A7">
      <w:r>
        <w:separator/>
      </w:r>
    </w:p>
  </w:footnote>
  <w:footnote w:type="continuationSeparator" w:id="0">
    <w:p w:rsidR="00B201F0" w:rsidRDefault="00B201F0" w:rsidP="0019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73" w:rsidRDefault="00747D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D771AA5" wp14:editId="6D45FEF6">
              <wp:simplePos x="0" y="0"/>
              <wp:positionH relativeFrom="page">
                <wp:posOffset>3007995</wp:posOffset>
              </wp:positionH>
              <wp:positionV relativeFrom="page">
                <wp:posOffset>203200</wp:posOffset>
              </wp:positionV>
              <wp:extent cx="1969135" cy="30480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573" w:rsidRDefault="00B16AE5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771AA5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36.85pt;margin-top:16pt;width:155.05pt;height:2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zpmAEAACk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" filled="f" stroked="f">
              <v:textbox style="mso-fit-shape-to-text:t" inset="0,0,0,0">
                <w:txbxContent>
                  <w:p w:rsidR="00D23573" w:rsidRDefault="00B201F0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80"/>
    <w:multiLevelType w:val="multilevel"/>
    <w:tmpl w:val="36A01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676A0"/>
    <w:multiLevelType w:val="multilevel"/>
    <w:tmpl w:val="722C6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41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44CF5"/>
    <w:multiLevelType w:val="multilevel"/>
    <w:tmpl w:val="19C28B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AE2B82"/>
    <w:multiLevelType w:val="multilevel"/>
    <w:tmpl w:val="90384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01"/>
    <w:rsid w:val="0000414F"/>
    <w:rsid w:val="00005849"/>
    <w:rsid w:val="00006839"/>
    <w:rsid w:val="00033173"/>
    <w:rsid w:val="0003381B"/>
    <w:rsid w:val="000403F0"/>
    <w:rsid w:val="00045817"/>
    <w:rsid w:val="00047514"/>
    <w:rsid w:val="0005695E"/>
    <w:rsid w:val="000622F4"/>
    <w:rsid w:val="00070F90"/>
    <w:rsid w:val="000755C2"/>
    <w:rsid w:val="00080014"/>
    <w:rsid w:val="000925A6"/>
    <w:rsid w:val="000A7402"/>
    <w:rsid w:val="000B2DEF"/>
    <w:rsid w:val="000E0282"/>
    <w:rsid w:val="000F26BE"/>
    <w:rsid w:val="000F30FD"/>
    <w:rsid w:val="00103589"/>
    <w:rsid w:val="00121BB2"/>
    <w:rsid w:val="001336BB"/>
    <w:rsid w:val="00142DDA"/>
    <w:rsid w:val="00151E35"/>
    <w:rsid w:val="00156313"/>
    <w:rsid w:val="001724E4"/>
    <w:rsid w:val="00176D20"/>
    <w:rsid w:val="0018053E"/>
    <w:rsid w:val="00181917"/>
    <w:rsid w:val="001944A7"/>
    <w:rsid w:val="00195773"/>
    <w:rsid w:val="00196770"/>
    <w:rsid w:val="001A3410"/>
    <w:rsid w:val="001D0F1C"/>
    <w:rsid w:val="001E4EE6"/>
    <w:rsid w:val="001F2317"/>
    <w:rsid w:val="001F2E18"/>
    <w:rsid w:val="001F778F"/>
    <w:rsid w:val="00206F64"/>
    <w:rsid w:val="00207478"/>
    <w:rsid w:val="00207C3E"/>
    <w:rsid w:val="00250E4B"/>
    <w:rsid w:val="00251A4C"/>
    <w:rsid w:val="0027219C"/>
    <w:rsid w:val="002738D6"/>
    <w:rsid w:val="00282015"/>
    <w:rsid w:val="002A3E21"/>
    <w:rsid w:val="002B3DEF"/>
    <w:rsid w:val="002C3329"/>
    <w:rsid w:val="002E650C"/>
    <w:rsid w:val="002F0F98"/>
    <w:rsid w:val="00305C4E"/>
    <w:rsid w:val="00336655"/>
    <w:rsid w:val="00360200"/>
    <w:rsid w:val="003658EC"/>
    <w:rsid w:val="00377BCE"/>
    <w:rsid w:val="00377E8D"/>
    <w:rsid w:val="00380C22"/>
    <w:rsid w:val="00387193"/>
    <w:rsid w:val="00397B61"/>
    <w:rsid w:val="003A075C"/>
    <w:rsid w:val="003A5A67"/>
    <w:rsid w:val="003C7E27"/>
    <w:rsid w:val="003D0EF0"/>
    <w:rsid w:val="003E00AD"/>
    <w:rsid w:val="003E66F9"/>
    <w:rsid w:val="003F1C63"/>
    <w:rsid w:val="003F2F92"/>
    <w:rsid w:val="003F3035"/>
    <w:rsid w:val="00401246"/>
    <w:rsid w:val="0040758F"/>
    <w:rsid w:val="004129FB"/>
    <w:rsid w:val="00424518"/>
    <w:rsid w:val="00425231"/>
    <w:rsid w:val="00434ACB"/>
    <w:rsid w:val="004441E0"/>
    <w:rsid w:val="004507CA"/>
    <w:rsid w:val="00463083"/>
    <w:rsid w:val="004A0785"/>
    <w:rsid w:val="004B081A"/>
    <w:rsid w:val="004C0B4F"/>
    <w:rsid w:val="004E09EA"/>
    <w:rsid w:val="004E1826"/>
    <w:rsid w:val="004E6552"/>
    <w:rsid w:val="00510DD0"/>
    <w:rsid w:val="00525943"/>
    <w:rsid w:val="00547F31"/>
    <w:rsid w:val="00580701"/>
    <w:rsid w:val="0058086E"/>
    <w:rsid w:val="0058508F"/>
    <w:rsid w:val="00585D4F"/>
    <w:rsid w:val="00586E4E"/>
    <w:rsid w:val="005D4D22"/>
    <w:rsid w:val="005D52EC"/>
    <w:rsid w:val="005D7501"/>
    <w:rsid w:val="005F3002"/>
    <w:rsid w:val="005F438C"/>
    <w:rsid w:val="00614610"/>
    <w:rsid w:val="00620928"/>
    <w:rsid w:val="0062392D"/>
    <w:rsid w:val="006239B9"/>
    <w:rsid w:val="00623ACF"/>
    <w:rsid w:val="00631D50"/>
    <w:rsid w:val="006332E3"/>
    <w:rsid w:val="00633C7F"/>
    <w:rsid w:val="00657441"/>
    <w:rsid w:val="006612AF"/>
    <w:rsid w:val="00662A5C"/>
    <w:rsid w:val="00664995"/>
    <w:rsid w:val="006752CD"/>
    <w:rsid w:val="00686065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1278B"/>
    <w:rsid w:val="00722C47"/>
    <w:rsid w:val="00736BB8"/>
    <w:rsid w:val="00743AEC"/>
    <w:rsid w:val="00747BE9"/>
    <w:rsid w:val="00747DCF"/>
    <w:rsid w:val="00753687"/>
    <w:rsid w:val="00773C0A"/>
    <w:rsid w:val="007743D8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5C30"/>
    <w:rsid w:val="00853244"/>
    <w:rsid w:val="00895022"/>
    <w:rsid w:val="00895BF2"/>
    <w:rsid w:val="008B44C9"/>
    <w:rsid w:val="008B483A"/>
    <w:rsid w:val="008C54A4"/>
    <w:rsid w:val="008D0265"/>
    <w:rsid w:val="008D0EEB"/>
    <w:rsid w:val="008E513A"/>
    <w:rsid w:val="008E6DC4"/>
    <w:rsid w:val="008F4B5B"/>
    <w:rsid w:val="0091004C"/>
    <w:rsid w:val="009258AE"/>
    <w:rsid w:val="009409B3"/>
    <w:rsid w:val="00951DDB"/>
    <w:rsid w:val="00954636"/>
    <w:rsid w:val="00955861"/>
    <w:rsid w:val="00956DFD"/>
    <w:rsid w:val="00962071"/>
    <w:rsid w:val="00980D14"/>
    <w:rsid w:val="00993415"/>
    <w:rsid w:val="0099508A"/>
    <w:rsid w:val="009B4EAB"/>
    <w:rsid w:val="009C113C"/>
    <w:rsid w:val="009C4627"/>
    <w:rsid w:val="009C6C85"/>
    <w:rsid w:val="009D0AF7"/>
    <w:rsid w:val="009E472E"/>
    <w:rsid w:val="009E5595"/>
    <w:rsid w:val="009F0297"/>
    <w:rsid w:val="009F1007"/>
    <w:rsid w:val="00A074E5"/>
    <w:rsid w:val="00A15116"/>
    <w:rsid w:val="00A23DF1"/>
    <w:rsid w:val="00A4137D"/>
    <w:rsid w:val="00A535DE"/>
    <w:rsid w:val="00A53735"/>
    <w:rsid w:val="00A6664C"/>
    <w:rsid w:val="00A81B94"/>
    <w:rsid w:val="00A85D40"/>
    <w:rsid w:val="00A9115C"/>
    <w:rsid w:val="00A9695F"/>
    <w:rsid w:val="00AC4F66"/>
    <w:rsid w:val="00AC5521"/>
    <w:rsid w:val="00AF202C"/>
    <w:rsid w:val="00AF2674"/>
    <w:rsid w:val="00B020B3"/>
    <w:rsid w:val="00B16AE5"/>
    <w:rsid w:val="00B201F0"/>
    <w:rsid w:val="00B20252"/>
    <w:rsid w:val="00B23FCF"/>
    <w:rsid w:val="00B26B22"/>
    <w:rsid w:val="00B26E10"/>
    <w:rsid w:val="00B277BE"/>
    <w:rsid w:val="00B30568"/>
    <w:rsid w:val="00B50C06"/>
    <w:rsid w:val="00B5173E"/>
    <w:rsid w:val="00B65202"/>
    <w:rsid w:val="00B70BF2"/>
    <w:rsid w:val="00B724A3"/>
    <w:rsid w:val="00B7414E"/>
    <w:rsid w:val="00B86C05"/>
    <w:rsid w:val="00B94E90"/>
    <w:rsid w:val="00BB0713"/>
    <w:rsid w:val="00BC59C1"/>
    <w:rsid w:val="00BC5D78"/>
    <w:rsid w:val="00BC6804"/>
    <w:rsid w:val="00BD4334"/>
    <w:rsid w:val="00BE6881"/>
    <w:rsid w:val="00BE6D44"/>
    <w:rsid w:val="00BF0C8A"/>
    <w:rsid w:val="00BF7497"/>
    <w:rsid w:val="00C07D6A"/>
    <w:rsid w:val="00C07ED2"/>
    <w:rsid w:val="00C41C4E"/>
    <w:rsid w:val="00C50F60"/>
    <w:rsid w:val="00C645BF"/>
    <w:rsid w:val="00C85A78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55AF4"/>
    <w:rsid w:val="00D6112E"/>
    <w:rsid w:val="00D76972"/>
    <w:rsid w:val="00D84146"/>
    <w:rsid w:val="00DB1690"/>
    <w:rsid w:val="00DB4336"/>
    <w:rsid w:val="00DC5F54"/>
    <w:rsid w:val="00DD3496"/>
    <w:rsid w:val="00DE73ED"/>
    <w:rsid w:val="00DF3225"/>
    <w:rsid w:val="00E16E34"/>
    <w:rsid w:val="00E20327"/>
    <w:rsid w:val="00E22289"/>
    <w:rsid w:val="00E309D7"/>
    <w:rsid w:val="00E3584F"/>
    <w:rsid w:val="00E45648"/>
    <w:rsid w:val="00E6422D"/>
    <w:rsid w:val="00E704BC"/>
    <w:rsid w:val="00E87D73"/>
    <w:rsid w:val="00E95173"/>
    <w:rsid w:val="00EA1A1C"/>
    <w:rsid w:val="00EA7F36"/>
    <w:rsid w:val="00EB09F0"/>
    <w:rsid w:val="00EC0D2F"/>
    <w:rsid w:val="00EC669F"/>
    <w:rsid w:val="00EE20E1"/>
    <w:rsid w:val="00EE664F"/>
    <w:rsid w:val="00EE7EF4"/>
    <w:rsid w:val="00EF2558"/>
    <w:rsid w:val="00EF50B6"/>
    <w:rsid w:val="00F10BAC"/>
    <w:rsid w:val="00F128F8"/>
    <w:rsid w:val="00F17750"/>
    <w:rsid w:val="00F24970"/>
    <w:rsid w:val="00F31195"/>
    <w:rsid w:val="00F345A8"/>
    <w:rsid w:val="00F4629F"/>
    <w:rsid w:val="00F468CA"/>
    <w:rsid w:val="00F57D5C"/>
    <w:rsid w:val="00F62C64"/>
    <w:rsid w:val="00F67EDE"/>
    <w:rsid w:val="00F7127C"/>
    <w:rsid w:val="00F904A1"/>
    <w:rsid w:val="00F9342F"/>
    <w:rsid w:val="00F9698D"/>
    <w:rsid w:val="00FB03B1"/>
    <w:rsid w:val="00FB2BB8"/>
    <w:rsid w:val="00FB5767"/>
    <w:rsid w:val="00FC1210"/>
    <w:rsid w:val="00FC1B42"/>
    <w:rsid w:val="00FD1497"/>
    <w:rsid w:val="00FD48C3"/>
    <w:rsid w:val="00FE15FE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rsid w:val="00EE664F"/>
    <w:rPr>
      <w:rFonts w:ascii="Times New Roman" w:eastAsia="Times New Roman" w:hAnsi="Times New Roman" w:cs="Times New Roman"/>
      <w:b/>
      <w:bCs/>
      <w:color w:val="2D2634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E664F"/>
    <w:pPr>
      <w:shd w:val="clear" w:color="auto" w:fill="FFFFFF"/>
      <w:spacing w:after="310"/>
      <w:ind w:left="1460"/>
      <w:outlineLvl w:val="1"/>
    </w:pPr>
    <w:rPr>
      <w:rFonts w:ascii="Times New Roman" w:eastAsia="Times New Roman" w:hAnsi="Times New Roman" w:cs="Times New Roman"/>
      <w:b/>
      <w:bCs/>
      <w:color w:val="2D2634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4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944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944A7"/>
    <w:rPr>
      <w:rFonts w:ascii="Times New Roman" w:eastAsia="Times New Roman" w:hAnsi="Times New Roman" w:cs="Times New Roman"/>
      <w:color w:val="232322"/>
      <w:shd w:val="clear" w:color="auto" w:fill="FFFFFF"/>
    </w:rPr>
  </w:style>
  <w:style w:type="character" w:customStyle="1" w:styleId="10">
    <w:name w:val="Заголовок №1_"/>
    <w:basedOn w:val="a0"/>
    <w:link w:val="11"/>
    <w:rsid w:val="001944A7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20">
    <w:name w:val="Колонтитул (2)"/>
    <w:basedOn w:val="a"/>
    <w:link w:val="2"/>
    <w:rsid w:val="001944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1944A7"/>
    <w:pPr>
      <w:shd w:val="clear" w:color="auto" w:fill="FFFFFF"/>
      <w:jc w:val="both"/>
    </w:pPr>
    <w:rPr>
      <w:rFonts w:ascii="Times New Roman" w:eastAsia="Times New Roman" w:hAnsi="Times New Roman" w:cs="Times New Roman"/>
      <w:color w:val="232322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1944A7"/>
    <w:pPr>
      <w:shd w:val="clear" w:color="auto" w:fill="FFFFFF"/>
      <w:spacing w:after="250"/>
      <w:ind w:left="2710"/>
      <w:outlineLvl w:val="0"/>
    </w:pPr>
    <w:rPr>
      <w:rFonts w:ascii="Times New Roman" w:eastAsia="Times New Roman" w:hAnsi="Times New Roman" w:cs="Times New Roman"/>
      <w:b/>
      <w:bCs/>
      <w:color w:val="232322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1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4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A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944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4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Заголовок №2_"/>
    <w:basedOn w:val="a0"/>
    <w:link w:val="22"/>
    <w:rsid w:val="00EE664F"/>
    <w:rPr>
      <w:rFonts w:ascii="Times New Roman" w:eastAsia="Times New Roman" w:hAnsi="Times New Roman" w:cs="Times New Roman"/>
      <w:b/>
      <w:bCs/>
      <w:color w:val="2D2634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E664F"/>
    <w:pPr>
      <w:shd w:val="clear" w:color="auto" w:fill="FFFFFF"/>
      <w:spacing w:after="310"/>
      <w:ind w:left="1460"/>
      <w:outlineLvl w:val="1"/>
    </w:pPr>
    <w:rPr>
      <w:rFonts w:ascii="Times New Roman" w:eastAsia="Times New Roman" w:hAnsi="Times New Roman" w:cs="Times New Roman"/>
      <w:b/>
      <w:bCs/>
      <w:color w:val="2D2634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2025-06-23T09:40:00Z</cp:lastPrinted>
  <dcterms:created xsi:type="dcterms:W3CDTF">2021-05-27T09:31:00Z</dcterms:created>
  <dcterms:modified xsi:type="dcterms:W3CDTF">2025-06-23T09:40:00Z</dcterms:modified>
</cp:coreProperties>
</file>