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707"/>
        <w:gridCol w:w="6323"/>
      </w:tblGrid>
      <w:tr w:rsidR="002749AD" w:rsidRPr="00AC0344" w:rsidTr="00C70F54">
        <w:trPr>
          <w:trHeight w:val="1975"/>
        </w:trPr>
        <w:tc>
          <w:tcPr>
            <w:tcW w:w="3371" w:type="dxa"/>
          </w:tcPr>
          <w:p w:rsidR="002749AD" w:rsidRDefault="002749AD" w:rsidP="00C70F5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5" o:title=""/>
                </v:shape>
                <o:OLEObject Type="Embed" ProgID="PBrush" ShapeID="_x0000_i1025" DrawAspect="Content" ObjectID="_1811503796" r:id="rId6"/>
              </w:object>
            </w:r>
          </w:p>
        </w:tc>
        <w:tc>
          <w:tcPr>
            <w:tcW w:w="6659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2749AD" w:rsidRPr="00700C61" w:rsidTr="00C70F5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2749AD" w:rsidRPr="00700C61" w:rsidRDefault="002749AD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2749AD" w:rsidRPr="00700C61" w:rsidTr="00C70F5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2749AD" w:rsidRPr="00AC0344" w:rsidRDefault="002749AD" w:rsidP="00C70F5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2749AD" w:rsidRPr="00AC0344" w:rsidTr="00C70F5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2749AD" w:rsidRPr="00AC0344" w:rsidRDefault="002749AD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Тайм ту стади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2749AD" w:rsidRPr="00AC0344" w:rsidRDefault="002749AD" w:rsidP="00C70F54"/>
        </w:tc>
      </w:tr>
    </w:tbl>
    <w:p w:rsidR="002749AD" w:rsidRPr="00AC0344" w:rsidRDefault="002749AD" w:rsidP="002749AD">
      <w:pPr>
        <w:pStyle w:val="20"/>
        <w:keepNext/>
        <w:keepLines/>
        <w:shd w:val="clear" w:color="auto" w:fill="auto"/>
        <w:spacing w:after="320"/>
        <w:ind w:left="0" w:right="280"/>
        <w:jc w:val="center"/>
        <w:rPr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2971"/>
      </w:tblGrid>
      <w:tr w:rsidR="002749AD" w:rsidTr="00C70F54">
        <w:tc>
          <w:tcPr>
            <w:tcW w:w="7338" w:type="dxa"/>
          </w:tcPr>
          <w:p w:rsidR="002749AD" w:rsidRPr="00AC0344" w:rsidRDefault="00A946F1" w:rsidP="00C70F54">
            <w:r>
              <w:rPr>
                <w:noProof/>
              </w:rPr>
              <w:drawing>
                <wp:inline distT="0" distB="0" distL="0" distR="0" wp14:anchorId="7032BD72" wp14:editId="7CF420B1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366" w:type="dxa"/>
          </w:tcPr>
          <w:p w:rsidR="002749AD" w:rsidRPr="00AC0344" w:rsidRDefault="002749AD" w:rsidP="00C70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9AD" w:rsidRPr="00E62064" w:rsidRDefault="002749AD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749AD" w:rsidRPr="00E62064" w:rsidRDefault="002749AD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Тайм ту стади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2749AD" w:rsidRPr="00E62064" w:rsidRDefault="002749AD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</w:p>
          <w:p w:rsidR="002749AD" w:rsidRDefault="002749AD" w:rsidP="00C70F54">
            <w:pPr>
              <w:jc w:val="right"/>
            </w:pPr>
          </w:p>
        </w:tc>
      </w:tr>
    </w:tbl>
    <w:p w:rsidR="00B007C2" w:rsidRDefault="00B007C2" w:rsidP="00B007C2">
      <w:pPr>
        <w:jc w:val="right"/>
        <w:rPr>
          <w:lang w:val="en-US"/>
        </w:rPr>
      </w:pPr>
    </w:p>
    <w:p w:rsidR="00364709" w:rsidRPr="001C6F75" w:rsidRDefault="001C6F75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C6F75">
        <w:rPr>
          <w:rFonts w:ascii="Times New Roman" w:hAnsi="Times New Roman" w:cs="Times New Roman"/>
          <w:b/>
          <w:caps/>
          <w:sz w:val="32"/>
          <w:szCs w:val="32"/>
        </w:rPr>
        <w:t>Правила обработки персональных данных</w:t>
      </w: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1C6F75" w:rsidRPr="00364709" w:rsidRDefault="001C6F75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F3BCE" w:rsidRDefault="007F3BCE" w:rsidP="007F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A7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1C6F75" w:rsidRDefault="001C6F75" w:rsidP="007F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F75" w:rsidRPr="001C6F75" w:rsidRDefault="001C6F75" w:rsidP="001C6F7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C6F75">
        <w:rPr>
          <w:rFonts w:ascii="Times New Roman" w:hAnsi="Times New Roman" w:cs="Times New Roman"/>
          <w:caps/>
          <w:sz w:val="28"/>
          <w:szCs w:val="28"/>
        </w:rPr>
        <w:lastRenderedPageBreak/>
        <w:t>Правила обработки персональных данных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1. Основные понятия </w:t>
      </w:r>
      <w:r w:rsidR="002749AD">
        <w:rPr>
          <w:rFonts w:ascii="Times New Roman" w:hAnsi="Times New Roman" w:cs="Times New Roman"/>
          <w:sz w:val="28"/>
          <w:szCs w:val="28"/>
        </w:rPr>
        <w:t>ЧУДО Региональный центр</w:t>
      </w:r>
      <w:r w:rsidR="002749AD" w:rsidRPr="00AC0344">
        <w:rPr>
          <w:rFonts w:ascii="Times New Roman" w:hAnsi="Times New Roman" w:cs="Times New Roman"/>
          <w:sz w:val="28"/>
          <w:szCs w:val="28"/>
        </w:rPr>
        <w:t xml:space="preserve"> «</w:t>
      </w:r>
      <w:r w:rsidR="002749AD">
        <w:rPr>
          <w:rFonts w:ascii="Times New Roman" w:hAnsi="Times New Roman" w:cs="Times New Roman"/>
          <w:sz w:val="28"/>
          <w:szCs w:val="28"/>
        </w:rPr>
        <w:t>Тайм ту стади</w:t>
      </w:r>
      <w:r w:rsidR="002749AD" w:rsidRPr="00AC0344">
        <w:rPr>
          <w:rFonts w:ascii="Times New Roman" w:hAnsi="Times New Roman" w:cs="Times New Roman"/>
          <w:sz w:val="28"/>
          <w:szCs w:val="28"/>
        </w:rPr>
        <w:t>»)</w:t>
      </w:r>
      <w:r w:rsidRPr="001C6F75">
        <w:rPr>
          <w:rFonts w:ascii="Times New Roman" w:hAnsi="Times New Roman" w:cs="Times New Roman"/>
          <w:sz w:val="24"/>
          <w:szCs w:val="24"/>
        </w:rPr>
        <w:t xml:space="preserve"> (далее - Учреждение) для описания своих целей использует следующие основные понятия в разработке Правил обработки персональных данных (далее - Правила):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t>Автоматизированная обработка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- обработка персональных данных с помощью средств вычислительной техники;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t>Безопасность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состояние защищенности персональных данных, при котором обеспечиваются их конфиденциальность, доступность и целостность при их обработке в информационных системах персональных данных;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t>Блокирование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t>Информационная система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-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t>Конфиденциальность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t>Несанкционированный доступ (несанкционированные действия)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по своим функциональному предназначению и техническим характеристикам;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t xml:space="preserve"> Обработка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t>Обезличивание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  <w:r w:rsidRPr="001C6F75">
        <w:rPr>
          <w:rFonts w:ascii="Times New Roman" w:hAnsi="Times New Roman" w:cs="Times New Roman"/>
          <w:i/>
          <w:sz w:val="24"/>
          <w:szCs w:val="24"/>
        </w:rPr>
        <w:t>Оператор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t>Персональные данные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прямо или косвенно к определенному или определяемому физическому лицу (субъекту персональных данных); </w:t>
      </w:r>
      <w:r w:rsidRPr="001C6F75">
        <w:rPr>
          <w:rFonts w:ascii="Times New Roman" w:hAnsi="Times New Roman" w:cs="Times New Roman"/>
          <w:i/>
          <w:sz w:val="24"/>
          <w:szCs w:val="24"/>
        </w:rPr>
        <w:t>Предоставление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лиц; </w:t>
      </w:r>
      <w:r w:rsidRPr="001C6F75">
        <w:rPr>
          <w:rFonts w:ascii="Times New Roman" w:hAnsi="Times New Roman" w:cs="Times New Roman"/>
          <w:i/>
          <w:sz w:val="24"/>
          <w:szCs w:val="24"/>
        </w:rPr>
        <w:t>Распространение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неопределенному кругу лиц;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lastRenderedPageBreak/>
        <w:t>Технические средства информационной системы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 п.), средства защиты информации;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t>Угрозы безопасности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i/>
          <w:sz w:val="24"/>
          <w:szCs w:val="24"/>
        </w:rPr>
        <w:t>Уничтожение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1C6F75" w:rsidRPr="001C6F75" w:rsidRDefault="001C6F75" w:rsidP="00121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75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1C6F75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2.1. Цель разработки настоящих Правил – обеспечение защиты прав и свобод человека и гражданина, при обработке его персональных данных, в том числе права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 </w:t>
      </w:r>
    </w:p>
    <w:p w:rsidR="001C6F75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2.2. Положения разработаны в соответствии со следующими нормативными правовыми документами Российской Федерации: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• Конституция Российской Федерации; •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Федеральный закон "О ратификации Конвенции Совета Европы о защите физических лиц при автоматизированной обработке персональных д</w:t>
      </w:r>
      <w:r>
        <w:rPr>
          <w:rFonts w:ascii="Times New Roman" w:hAnsi="Times New Roman" w:cs="Times New Roman"/>
          <w:sz w:val="24"/>
          <w:szCs w:val="24"/>
        </w:rPr>
        <w:t>анных" от 19.12.2005 №160-ФЗ; •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Федеральный закон "О персональных данных" от 27.07.2006 №152-ФЗ;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Федеральный закон "Об информации, информационных технологиях и о защите информации" от 27.07.2006 № 149-ФЗ; •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Указ Президента РФ от 06.03.1997 №188 "Об утверждении перечня сведений конфиденциального характера"; •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"Об утверждении Положения об особенностях обработки персональных данных, осуществляемой без использования средств автоматизации" от 15.09.2008 №687; •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Гражданский кодекс РФ (ГК РФ) Часть 1 от 30.11.1994 № 51-ФЗ;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Кодекс об Административных Правонарушениях РФ (КоАП РФ) от 30.12.2001 № 195-ФЗ; </w:t>
      </w:r>
    </w:p>
    <w:p w:rsidR="001C6F75" w:rsidRDefault="001C6F75" w:rsidP="00121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Уголовный кодекс РФ (УК РФ) от 13.06.1996 № 63-ФЗ.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2.3. Правила устанавливают порядок обработки персональных данных в Учреждении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Под обработкой персональных данных понимаются действия (операции) с персональными данными, включающие: •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сбор,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lastRenderedPageBreak/>
        <w:t xml:space="preserve">запись,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хранение,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уточнение (обновление, изменение); •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систематизацию,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накопление; •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использование,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распространение,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передачу; •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обезличивание,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блокирование,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уничтожение.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2.4. Правила определяют необходимый минимальный объем мер, соблюдение которых позволяет предотвратить утечку сведений, относящихся к персональным данным. При необходимости могут быть введены дополнительные меры, направленные на усиление защиты персональных данных.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2.5. Учреждение не имеет права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 законодательством.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2.6. Настоящие Правила вступают в силу с момента их утверждения и действуют до замены их новыми Правилами.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2.7. Все изменен</w:t>
      </w:r>
      <w:r w:rsidR="001217CF">
        <w:rPr>
          <w:rFonts w:ascii="Times New Roman" w:hAnsi="Times New Roman" w:cs="Times New Roman"/>
          <w:sz w:val="24"/>
          <w:szCs w:val="24"/>
        </w:rPr>
        <w:t xml:space="preserve">ия в Правила вносятся приказом </w:t>
      </w:r>
      <w:r w:rsidRPr="001C6F75">
        <w:rPr>
          <w:rFonts w:ascii="Times New Roman" w:hAnsi="Times New Roman" w:cs="Times New Roman"/>
          <w:sz w:val="24"/>
          <w:szCs w:val="24"/>
        </w:rPr>
        <w:t xml:space="preserve"> директора Учреждения.</w:t>
      </w:r>
    </w:p>
    <w:p w:rsidR="001217CF" w:rsidRDefault="001217CF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CF">
        <w:rPr>
          <w:rFonts w:ascii="Times New Roman" w:hAnsi="Times New Roman" w:cs="Times New Roman"/>
          <w:b/>
          <w:sz w:val="24"/>
          <w:szCs w:val="24"/>
        </w:rPr>
        <w:t xml:space="preserve">3. Цель и содержание обработки персональных данных </w:t>
      </w:r>
    </w:p>
    <w:p w:rsidR="001217CF" w:rsidRDefault="001217CF" w:rsidP="001217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3.1. Цель обработки персональных данных – заключение и выполнение обязательств по договорам об оказании платных образовательных услуг для информационн</w:t>
      </w:r>
      <w:r w:rsidR="001217CF">
        <w:rPr>
          <w:rFonts w:ascii="Times New Roman" w:hAnsi="Times New Roman" w:cs="Times New Roman"/>
          <w:sz w:val="24"/>
          <w:szCs w:val="24"/>
        </w:rPr>
        <w:t>о-</w:t>
      </w:r>
      <w:r w:rsidRPr="001C6F75">
        <w:rPr>
          <w:rFonts w:ascii="Times New Roman" w:hAnsi="Times New Roman" w:cs="Times New Roman"/>
          <w:sz w:val="24"/>
          <w:szCs w:val="24"/>
        </w:rPr>
        <w:t xml:space="preserve">аналитического обеспечения учебного процесса по дополнительному образованию детей и взрослых в области изучения иностранных языков, русского языка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3.2. Предоставление образовательных услуг предусматривает обработку следующих персональных данных</w:t>
      </w:r>
      <w:r w:rsidR="001217C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1C6F75">
        <w:rPr>
          <w:rFonts w:ascii="Times New Roman" w:hAnsi="Times New Roman" w:cs="Times New Roman"/>
          <w:sz w:val="24"/>
          <w:szCs w:val="24"/>
        </w:rPr>
        <w:t xml:space="preserve"> </w:t>
      </w:r>
      <w:r w:rsidR="002749AD">
        <w:rPr>
          <w:rFonts w:ascii="Times New Roman" w:hAnsi="Times New Roman" w:cs="Times New Roman"/>
          <w:sz w:val="28"/>
          <w:szCs w:val="28"/>
        </w:rPr>
        <w:t>ЧУДО Региональный центр</w:t>
      </w:r>
      <w:r w:rsidR="002749AD" w:rsidRPr="00AC0344">
        <w:rPr>
          <w:rFonts w:ascii="Times New Roman" w:hAnsi="Times New Roman" w:cs="Times New Roman"/>
          <w:sz w:val="28"/>
          <w:szCs w:val="28"/>
        </w:rPr>
        <w:t xml:space="preserve"> «</w:t>
      </w:r>
      <w:r w:rsidR="002749AD">
        <w:rPr>
          <w:rFonts w:ascii="Times New Roman" w:hAnsi="Times New Roman" w:cs="Times New Roman"/>
          <w:sz w:val="28"/>
          <w:szCs w:val="28"/>
        </w:rPr>
        <w:t>Тайм ту стади</w:t>
      </w:r>
      <w:r w:rsidR="002749AD" w:rsidRPr="00AC0344">
        <w:rPr>
          <w:rFonts w:ascii="Times New Roman" w:hAnsi="Times New Roman" w:cs="Times New Roman"/>
          <w:sz w:val="28"/>
          <w:szCs w:val="28"/>
        </w:rPr>
        <w:t>»)</w:t>
      </w:r>
      <w:r w:rsidR="001217CF">
        <w:rPr>
          <w:rFonts w:ascii="Times New Roman" w:hAnsi="Times New Roman" w:cs="Times New Roman"/>
          <w:sz w:val="28"/>
          <w:szCs w:val="28"/>
        </w:rPr>
        <w:t xml:space="preserve"> </w:t>
      </w:r>
      <w:r w:rsidRPr="001C6F75">
        <w:rPr>
          <w:rFonts w:ascii="Times New Roman" w:hAnsi="Times New Roman" w:cs="Times New Roman"/>
          <w:sz w:val="24"/>
          <w:szCs w:val="24"/>
        </w:rPr>
        <w:t>и их законных представител</w:t>
      </w:r>
      <w:r w:rsidR="001217CF">
        <w:rPr>
          <w:rFonts w:ascii="Times New Roman" w:hAnsi="Times New Roman" w:cs="Times New Roman"/>
          <w:sz w:val="24"/>
          <w:szCs w:val="24"/>
        </w:rPr>
        <w:t xml:space="preserve">ей: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фамилия,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имя,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отчество,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пол,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дата рождения,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место рождения,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гражданство,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адрес проживания,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адрес места регистрации,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номер телефона/факса, адрес электронной почты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серия и номер документа, удостоверяющего личность, кем и когда он выдан,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место работы, учебы,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• должность, класс,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lastRenderedPageBreak/>
        <w:t xml:space="preserve"> • сведения о членах семьи,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особенности здоровья и характера </w:t>
      </w:r>
      <w:r w:rsidR="001217CF">
        <w:rPr>
          <w:rFonts w:ascii="Times New Roman" w:hAnsi="Times New Roman" w:cs="Times New Roman"/>
          <w:sz w:val="24"/>
          <w:szCs w:val="24"/>
        </w:rPr>
        <w:t>обучающегося</w:t>
      </w:r>
      <w:r w:rsidRPr="001C6F75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1217CF" w:rsidRP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CF">
        <w:rPr>
          <w:rFonts w:ascii="Times New Roman" w:hAnsi="Times New Roman" w:cs="Times New Roman"/>
          <w:b/>
          <w:sz w:val="24"/>
          <w:szCs w:val="24"/>
        </w:rPr>
        <w:t>4. Порядок обработки персональных данных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4.1. Все персональные данные субъектов Учреждение получает от них самих либо от их законных представителей.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4.2. Обработка персональных данных осуществляется в соответствии с действующим законодательством Российской Федерации на основании согласия субъекта персональных данных.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4.3.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интересе.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4.4. Учреждение оставляет за собой право отказать в предоставлении услуг субъекту персональных данных в случае предоставления неполных или недостоверных персональных данных, а также в случае отказа дать письменное согласие на обработку персональных данных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4.5. Получение персональных данных субъекта у третьих лиц, возможно только при уведомлении субъекта об этом заранее и с его письменного согласия.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4.6. Персональные данные обрабатываются с использованием средств автоматизации в Электронной базе получателей образовательных услуг, в Базе данных 1С,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4.7. Уполномоченные лица, допущенные к персональным данным субъектов персональных данных Учреждения, имеют право получать только те персональные данные субъекта, которые необходимы для выполнения конкретных функций, в соответствии с должностными регламентами указанных лиц.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4.8. Обработка персональных данных, осуществляемая без использования средств автоматизации, должна выполняться в соответствии с требованиями "Положения об особенностях обработки персональных данных, осуществляемой без использования средств автоматизации" утвержденным постановлением Правительства РФ от 15.09.2008 № 687.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4.9.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4.10. Персональные данные подлежат уничтожению либо обезличиванию в случаях достижения целей обработки или в случае утраты необходимости в их достижении; Персональные данные подлежат уничтожению в случаях: • отзыва согласия субъекта персональных данных; • представления субъектом персональных данных или его представителем сведений, подтверждающих, что персональные данные являются незаконно полученными или не являются необходимыми для заявленной цели обработки; • выявления неправомерной обработки персональных данных.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4.11. Хранение материальных носителей персональных данных осуществляется в специально оборудованных шкафах или сейфах.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4.12. В срок, не превышающий 7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Учреждение вносит в них необходимые изменения, а также уведомляет субъекта о внесенных изменениях.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4.13. Уничтожение персональных данных осуществляется в срок, не превышающий 30 рабочих дней с момента отзыва согласия субъекта персональных данных.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lastRenderedPageBreak/>
        <w:t>4.14. Уничтожение персональных данных осуществляется в срок, не превышающий 7 рабочих дней с момента представления субъектом персональных данных или его представителем сведений, подтверждающих, что персональные данные являются незаконно полученными или не являются необходимыми для заявленной цели обработки;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4.15. Уничтожение персональных данных осуществляется в срок, не превышающий 10 рабочих дней с момента выявления неправомерной обработки персональных данных. Учреждение уведомляет об этом субъекта или его законного представителя.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4.16. Уничтожение осуществляет комиссия в составе сотрудников, обрабатывающих персональные данные субъекта и установивших необходимость уничтожения персональных данных под контролем руководителя Учреждения.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4.17. Уничтожение достигается путем измельчения на бумагорезательной машине или сожжения (при наличии соответствующего оборудования и помещения). При этом составляется акт, утверждаемый руководителем Учреждения, проводившего уничтожение документов. При необходимости уничтожения большого количества документов Учреждение может воспользоваться услугами специализированных организаций по уничтожению или переработке бумаги. В этом случае к акту уничтожения необходимо приложить накладную на передачу документов, подлежащих уничтожению, в 6 специализированную организацию, а так же комиссия, проводящая уничтожение, должна присутствовать при уничтожении документов в специализированной организации. </w:t>
      </w:r>
    </w:p>
    <w:p w:rsidR="001217CF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4.18. Уничтожение полей баз данных Учреждения, содержащих персональные данные субъекта, выполняется в случаях, установленных в пункте 4.10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4.19. Уничтожение осуществляет комиссия, в состав которой входят лица, ответственные за техническое обслуживание автоматизированных систем, которым принадлежат базы данных.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4.20. Уничтожение достигается путем затирания информации на носителях информации (в том числе и резервных копиях). При этом составляется акт, утверждаемый лицом, ответственным за техническое обслуживание автоматизированных систем, которому принадлежат базы данных.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4.21. Уничтожение архивов электронных документов и протоколов электронного взаимодействия может не производиться, если ведение и сохранность их в течение определенного срока предусмотрены соответствующими нормативными и (или) договорными документами.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4.22. При невозможности осуществления затирания информации на носителях допускается проведение обезличивания путем перезаписи полей баз данных, которые позволяют определить субъекта данными, исключающими дальнейшее определение субъекта.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4.23. Контроль выполнения процедур уничтожения персональных данных осуществляет ответственный за организацию обработки персональных данных.</w:t>
      </w:r>
    </w:p>
    <w:p w:rsidR="002749A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4.24. Срок хранения персональных данных – 5 лет после прекращения обучения в </w:t>
      </w:r>
      <w:r w:rsidR="002749AD">
        <w:rPr>
          <w:rFonts w:ascii="Times New Roman" w:hAnsi="Times New Roman" w:cs="Times New Roman"/>
          <w:sz w:val="28"/>
          <w:szCs w:val="28"/>
        </w:rPr>
        <w:t>ЧУДО Региональный центр</w:t>
      </w:r>
      <w:r w:rsidR="002749AD" w:rsidRPr="00AC0344">
        <w:rPr>
          <w:rFonts w:ascii="Times New Roman" w:hAnsi="Times New Roman" w:cs="Times New Roman"/>
          <w:sz w:val="28"/>
          <w:szCs w:val="28"/>
        </w:rPr>
        <w:t xml:space="preserve"> «</w:t>
      </w:r>
      <w:r w:rsidR="002749AD">
        <w:rPr>
          <w:rFonts w:ascii="Times New Roman" w:hAnsi="Times New Roman" w:cs="Times New Roman"/>
          <w:sz w:val="28"/>
          <w:szCs w:val="28"/>
        </w:rPr>
        <w:t>Тайм ту стади</w:t>
      </w:r>
      <w:r w:rsidR="002749AD" w:rsidRPr="00AC0344">
        <w:rPr>
          <w:rFonts w:ascii="Times New Roman" w:hAnsi="Times New Roman" w:cs="Times New Roman"/>
          <w:sz w:val="28"/>
          <w:szCs w:val="28"/>
        </w:rPr>
        <w:t>»)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4.25.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</w:t>
      </w:r>
      <w:r w:rsidRPr="001C6F75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персональных данных только при наличии согласия в письменной форме субъекта персональных данных.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4.26. Сотрудники должны быть ознакомлены под роспись с настоящими Правилами и другими документами Учреждения, устанавливающими порядок обработки персональных данных субъектов, а также права и обязанности этой области.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b/>
          <w:sz w:val="24"/>
          <w:szCs w:val="24"/>
        </w:rPr>
        <w:t>5. Передача персональных данных третьим лицам</w:t>
      </w:r>
      <w:r w:rsidRPr="001C6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5.1. Оператор производит передачу персональных данных третьим лицам только в целях соблюдения законодательства РФ, интересах субъектов персональных данных и только с их согласия.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5.2. При обработке персональных данных субъекта должны соблюдаться следующие требования: • не сообщать персональные данные субъекта третьей стороне без письменного согласия субъекта;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• предупреждать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режим конфиденциальности в отношении этих данных.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b/>
          <w:sz w:val="24"/>
          <w:szCs w:val="24"/>
        </w:rPr>
        <w:t>6. Права субъектов персональных данных</w:t>
      </w:r>
      <w:r w:rsidRPr="001C6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6.1. В целях обеспечения своих интересов субъекты имеют право: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• получать полную информацию о своих персональных данных и обработке этих данных (в том числе автоматизированной);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• осуществлять свободный бесплатный доступ к своим персональным данным, включая право получать копии любой записи, содержащей персональные данные субъекта, за исключением случаев, предусмотренных Федеральным законом;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требовать исключения или исправления неверных или неполных персональных данных, а также данных, обработанных с нарушением федерального закона. Субъект при отказе Учреждения исключить или исправить персональные данные субъекта имеет право заявлять в письменной форме о своем несогласии, обосновав соответствующим образом такое несогласие. Персональные данные оценочного характера субъект имеет право дополнить заявлением, выражающим его собственную точку зрения;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• требовать от Учреждения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• обжаловать в суд любые неправомерные действия или бездействие Учреждения при обработке и защите персональных данных субъекта.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b/>
          <w:sz w:val="24"/>
          <w:szCs w:val="24"/>
        </w:rPr>
        <w:t>7. Порядок действий в случае запросов надзорных органов</w:t>
      </w:r>
      <w:r w:rsidRPr="001C6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7.1. В соответствии с частью 4 статьи 20 Федерального закона "О персональных данных" Учреждение сообщает в уполномоченный орган по защите прав субъектов персональных данных по его запросу информацию, необходимую для осуществления деятельности указанного органа, в течение тридцати дней с даты получения такого запроса.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7.2. Сбор сведений для составления мотивированного ответа на запрос надзорных органов осуществляет ответственный за организацию обработки персональных данных при необходимости с привлечением Учреждения.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lastRenderedPageBreak/>
        <w:t>7.3. В течение установленного законодательством срока ответственный за организацию обработки персональных данных подготавливает и направляет в уполномоченный орган мотивированный ответ и другие необходимые документы.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b/>
          <w:sz w:val="24"/>
          <w:szCs w:val="24"/>
        </w:rPr>
        <w:t xml:space="preserve"> 8. Защита персональных данных субъекта</w:t>
      </w:r>
      <w:r w:rsidRPr="001C6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8.1. Защиту персональных данных субъектов от неправомерного их использования или утраты Учреждение обеспечивает за счет собственных средств в порядке, установленном законодательством Российской Федерации. При обработке персональных данных должны быть приняты необходимые организационные и технические меры по обе</w:t>
      </w:r>
      <w:r w:rsidR="001B3E1D">
        <w:rPr>
          <w:rFonts w:ascii="Times New Roman" w:hAnsi="Times New Roman" w:cs="Times New Roman"/>
          <w:sz w:val="24"/>
          <w:szCs w:val="24"/>
        </w:rPr>
        <w:t>спечению их конфиденциальности.</w:t>
      </w:r>
      <w:r w:rsidRPr="001C6F75">
        <w:rPr>
          <w:rFonts w:ascii="Times New Roman" w:hAnsi="Times New Roman" w:cs="Times New Roman"/>
          <w:sz w:val="24"/>
          <w:szCs w:val="24"/>
        </w:rPr>
        <w:t xml:space="preserve"> Технические меры защиты персональных данных при их обработке техническими средствами устанавливаются в соответствии с: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• РД ФСТЭК России - "Состав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данных". Утверждены приказом ФСТЭК России №21 от 18 февраля 2013 г.;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• специальными требованиями и рекомендации по технической защите конфиденциальной информации (СТР-К), утвержденные приказом Гостехкомиссии России от 30 августа 2002 г. № 282;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внутренними документами Учреждения, действующими в сфере обеспечения информационной безопасности.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8.2. Защита персональных данных предусматривает ограничение к ним доступа.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8.3. Ответственные за организацию обработки персональных данных, администрирование средств и механизмов защиты, техническое обслуживание информационных систем персональных данных назначаются приказом генерального директора Учреждения.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8.4. Ответственный за организацию обработки персональных данных Учреждения: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несет ответственность за организацию защиты персональных данных в структурном подразделении;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закрепляет за сотрудниками, уполномоченными обрабатывать персональные данные, конкретные носители с персональными данными, которые необходимы для выполнения возложенных на них функций;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• организовывает изучение уполномоченными сотрудниками нормативных правовых актов по защите персональных данных и требует их неукоснительного исполнения;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 • обеспечивает режим конфиденциальности в отношении персональных данных • организовывает контроль доступа к персональным данным в соответствии с функциональными обязанностями сотрудников подразделения.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8.5. Сотрудники, допущенные к персональным данным дают письменное обязательство о неразглашении таких данных в установленном порядке.</w:t>
      </w:r>
    </w:p>
    <w:p w:rsidR="001B3E1D" w:rsidRP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1D">
        <w:rPr>
          <w:rFonts w:ascii="Times New Roman" w:hAnsi="Times New Roman" w:cs="Times New Roman"/>
          <w:b/>
          <w:sz w:val="24"/>
          <w:szCs w:val="24"/>
        </w:rPr>
        <w:t>9. Обязанности лиц, допущенных к обработке персональных данных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9.1. Лица, допущенные к работе с персональными данными, обязаны: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знать законодательство Российской Федерации в области обработки и защиты персональных данных, нормативные документы Учреждения по защите персональных данных;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сохранять конфиденциальность персональных данных;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обеспечивать сохранность закрепленных за ними носителей персональных данных;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lastRenderedPageBreak/>
        <w:t xml:space="preserve">• контролировать срок истечения действия согласий на обработку персональных данных и, при необходимости дальнейшей обработки персональных данных, обеспечивать своевременное получение новых согласий или прекращение обработки персональных данных;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докладывать своему непосредственному руководителю обо всех фактах и попытках несанкционированного доступа к персональным данным и других нарушениях. </w:t>
      </w:r>
    </w:p>
    <w:p w:rsidR="001B3E1D" w:rsidRDefault="001C6F75" w:rsidP="00121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9.2. Доступ к персональным данным без специального разрешения имеют: </w:t>
      </w:r>
    </w:p>
    <w:p w:rsidR="001B3E1D" w:rsidRDefault="001C6F75" w:rsidP="001B3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>• директор и его заместитель;</w:t>
      </w:r>
    </w:p>
    <w:p w:rsidR="001B3E1D" w:rsidRDefault="001C6F75" w:rsidP="001B3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F75">
        <w:rPr>
          <w:rFonts w:ascii="Times New Roman" w:hAnsi="Times New Roman" w:cs="Times New Roman"/>
          <w:sz w:val="24"/>
          <w:szCs w:val="24"/>
        </w:rPr>
        <w:t xml:space="preserve">• назначенные приказом  директора ответственные лица. </w:t>
      </w:r>
    </w:p>
    <w:p w:rsidR="001B3E1D" w:rsidRDefault="001C6F75" w:rsidP="001B3E1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b/>
          <w:sz w:val="24"/>
          <w:szCs w:val="24"/>
        </w:rPr>
        <w:t>10. Ответственность сотрудника за нарушение норм, регулирующих обработку и защиту персональных данных субъектов</w:t>
      </w:r>
      <w:r w:rsidRPr="001C6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1D" w:rsidRDefault="001C6F75" w:rsidP="001B3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sz w:val="24"/>
          <w:szCs w:val="24"/>
        </w:rPr>
        <w:t xml:space="preserve">10.1. Лица, виновные в нарушении норм, регулирующих получение, обработку и защиту персональных данных субъекта, привлекаются к </w:t>
      </w:r>
    </w:p>
    <w:p w:rsidR="001B3E1D" w:rsidRPr="001B3E1D" w:rsidRDefault="001C6F75" w:rsidP="001B3E1D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sz w:val="24"/>
          <w:szCs w:val="24"/>
        </w:rPr>
        <w:t xml:space="preserve">материальной, </w:t>
      </w:r>
    </w:p>
    <w:p w:rsidR="001B3E1D" w:rsidRPr="001B3E1D" w:rsidRDefault="001C6F75" w:rsidP="001B3E1D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sz w:val="24"/>
          <w:szCs w:val="24"/>
        </w:rPr>
        <w:t xml:space="preserve">административной, </w:t>
      </w:r>
    </w:p>
    <w:p w:rsidR="001B3E1D" w:rsidRPr="001B3E1D" w:rsidRDefault="001B3E1D" w:rsidP="001B3E1D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sz w:val="24"/>
          <w:szCs w:val="24"/>
        </w:rPr>
        <w:t xml:space="preserve">уголовной </w:t>
      </w:r>
    </w:p>
    <w:p w:rsidR="001B3E1D" w:rsidRPr="001B3E1D" w:rsidRDefault="001C6F75" w:rsidP="001B3E1D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sz w:val="24"/>
          <w:szCs w:val="24"/>
        </w:rPr>
        <w:t>гра</w:t>
      </w:r>
      <w:r w:rsidR="001B3E1D">
        <w:rPr>
          <w:rFonts w:ascii="Times New Roman" w:hAnsi="Times New Roman" w:cs="Times New Roman"/>
          <w:sz w:val="24"/>
          <w:szCs w:val="24"/>
        </w:rPr>
        <w:t>жданско-правовой</w:t>
      </w:r>
      <w:r w:rsidRPr="001B3E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3E1D" w:rsidRPr="001B3E1D" w:rsidRDefault="001C6F75" w:rsidP="001B3E1D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sz w:val="24"/>
          <w:szCs w:val="24"/>
        </w:rPr>
        <w:t xml:space="preserve">дисциплинарной ответственности. </w:t>
      </w:r>
    </w:p>
    <w:p w:rsidR="00D97235" w:rsidRDefault="001C6F75" w:rsidP="001B3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sz w:val="24"/>
          <w:szCs w:val="24"/>
        </w:rPr>
        <w:t xml:space="preserve">10.2. К данным лицам могут быть применены следующие дисциплинарные взыскания: • замечание; • выговор; • увольнение. </w:t>
      </w:r>
    </w:p>
    <w:p w:rsidR="00D97235" w:rsidRDefault="001C6F75" w:rsidP="001B3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sz w:val="24"/>
          <w:szCs w:val="24"/>
        </w:rPr>
        <w:t xml:space="preserve">10.3. За каждый дисциплинарный проступок может быть применено только одно дисциплинарное взыскание. </w:t>
      </w:r>
    </w:p>
    <w:p w:rsidR="00D97235" w:rsidRDefault="001C6F75" w:rsidP="001B3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E1D">
        <w:rPr>
          <w:rFonts w:ascii="Times New Roman" w:hAnsi="Times New Roman" w:cs="Times New Roman"/>
          <w:sz w:val="24"/>
          <w:szCs w:val="24"/>
        </w:rPr>
        <w:t xml:space="preserve">10.4. Копия приказа о применении к сотруднику дисциплинарного взыскания с указанием оснований его применения вручается сотруднику под расписку в течение пяти дней со дня издания приказа. </w:t>
      </w:r>
    </w:p>
    <w:p w:rsidR="00364709" w:rsidRPr="00D97235" w:rsidRDefault="001C6F75" w:rsidP="001B3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235">
        <w:rPr>
          <w:rFonts w:ascii="Times New Roman" w:hAnsi="Times New Roman" w:cs="Times New Roman"/>
          <w:sz w:val="24"/>
          <w:szCs w:val="24"/>
        </w:rPr>
        <w:t xml:space="preserve">10.5. Если в течение года со дня применения дисциплинарного взыскания сотрудник не будет подвергнут новому дисциплинарному взысканию, то он считается не имеющим дисциплинарного взыскания. </w:t>
      </w:r>
      <w:r w:rsidR="00D97235" w:rsidRPr="00D97235">
        <w:rPr>
          <w:rFonts w:ascii="Times New Roman" w:hAnsi="Times New Roman" w:cs="Times New Roman"/>
          <w:sz w:val="24"/>
          <w:szCs w:val="24"/>
        </w:rPr>
        <w:t>Д</w:t>
      </w:r>
      <w:r w:rsidRPr="00D97235">
        <w:rPr>
          <w:rFonts w:ascii="Times New Roman" w:hAnsi="Times New Roman" w:cs="Times New Roman"/>
          <w:sz w:val="24"/>
          <w:szCs w:val="24"/>
        </w:rPr>
        <w:t>иректор Учреждения, до истечения года со дня издания приказа о применении дисциплинарного взыскания, имеет право снять его с сотрудника по собственной инициативе, по письменному заявлению сотрудника или по ходатайству его непосредственного руководителя</w:t>
      </w:r>
    </w:p>
    <w:sectPr w:rsidR="00364709" w:rsidRPr="00D9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9C4"/>
    <w:multiLevelType w:val="multilevel"/>
    <w:tmpl w:val="A2922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01ADC"/>
    <w:multiLevelType w:val="multilevel"/>
    <w:tmpl w:val="661A6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86B88"/>
    <w:multiLevelType w:val="multilevel"/>
    <w:tmpl w:val="00EE1D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8F258F1"/>
    <w:multiLevelType w:val="multilevel"/>
    <w:tmpl w:val="CB2AA5E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6C6CFC"/>
    <w:multiLevelType w:val="multilevel"/>
    <w:tmpl w:val="91BA0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312754"/>
    <w:multiLevelType w:val="hybridMultilevel"/>
    <w:tmpl w:val="E8A47340"/>
    <w:lvl w:ilvl="0" w:tplc="F6AE0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736C"/>
    <w:multiLevelType w:val="multilevel"/>
    <w:tmpl w:val="91BA0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D43D38"/>
    <w:multiLevelType w:val="multilevel"/>
    <w:tmpl w:val="7E1EE5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A2D641A"/>
    <w:multiLevelType w:val="multilevel"/>
    <w:tmpl w:val="2E12BB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A363FAD"/>
    <w:multiLevelType w:val="multilevel"/>
    <w:tmpl w:val="06D6968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C6914ED"/>
    <w:multiLevelType w:val="hybridMultilevel"/>
    <w:tmpl w:val="1D140690"/>
    <w:lvl w:ilvl="0" w:tplc="F6AE053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676DBE"/>
    <w:multiLevelType w:val="multilevel"/>
    <w:tmpl w:val="C7AC9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05EC"/>
    <w:multiLevelType w:val="multilevel"/>
    <w:tmpl w:val="D31C935C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B9D61AC"/>
    <w:multiLevelType w:val="multilevel"/>
    <w:tmpl w:val="C060DDA2"/>
    <w:lvl w:ilvl="0">
      <w:start w:val="3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8270D7"/>
    <w:multiLevelType w:val="multilevel"/>
    <w:tmpl w:val="4C909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325293"/>
    <w:multiLevelType w:val="multilevel"/>
    <w:tmpl w:val="91BA0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255233"/>
    <w:multiLevelType w:val="multilevel"/>
    <w:tmpl w:val="80D293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41E77E0"/>
    <w:multiLevelType w:val="multilevel"/>
    <w:tmpl w:val="1854B87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0"/>
  </w:num>
  <w:num w:numId="9">
    <w:abstractNumId w:val="11"/>
  </w:num>
  <w:num w:numId="10">
    <w:abstractNumId w:val="17"/>
  </w:num>
  <w:num w:numId="11">
    <w:abstractNumId w:val="6"/>
  </w:num>
  <w:num w:numId="12">
    <w:abstractNumId w:val="14"/>
  </w:num>
  <w:num w:numId="13">
    <w:abstractNumId w:val="13"/>
  </w:num>
  <w:num w:numId="14">
    <w:abstractNumId w:val="5"/>
  </w:num>
  <w:num w:numId="15">
    <w:abstractNumId w:val="15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2DFF"/>
    <w:rsid w:val="0008334B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1007D4"/>
    <w:rsid w:val="00103589"/>
    <w:rsid w:val="001217CF"/>
    <w:rsid w:val="00121BB2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B3E1D"/>
    <w:rsid w:val="001C6F75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50E4B"/>
    <w:rsid w:val="00251122"/>
    <w:rsid w:val="00251A4C"/>
    <w:rsid w:val="0027219C"/>
    <w:rsid w:val="002738D6"/>
    <w:rsid w:val="002749AD"/>
    <w:rsid w:val="0027588A"/>
    <w:rsid w:val="002817EC"/>
    <w:rsid w:val="00282015"/>
    <w:rsid w:val="002937FE"/>
    <w:rsid w:val="002966EC"/>
    <w:rsid w:val="002B3DEF"/>
    <w:rsid w:val="002C3329"/>
    <w:rsid w:val="002E26E9"/>
    <w:rsid w:val="002E650C"/>
    <w:rsid w:val="002F0F98"/>
    <w:rsid w:val="00305C4E"/>
    <w:rsid w:val="00336318"/>
    <w:rsid w:val="00336655"/>
    <w:rsid w:val="00336985"/>
    <w:rsid w:val="00341994"/>
    <w:rsid w:val="00360200"/>
    <w:rsid w:val="00360AA4"/>
    <w:rsid w:val="00364709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4ACB"/>
    <w:rsid w:val="00441F28"/>
    <w:rsid w:val="004441E0"/>
    <w:rsid w:val="004507CA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66A4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06746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77601"/>
    <w:rsid w:val="00780541"/>
    <w:rsid w:val="007824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7F3BCE"/>
    <w:rsid w:val="00803D03"/>
    <w:rsid w:val="0081778A"/>
    <w:rsid w:val="00834A49"/>
    <w:rsid w:val="008419B2"/>
    <w:rsid w:val="00845C30"/>
    <w:rsid w:val="00853244"/>
    <w:rsid w:val="0086571B"/>
    <w:rsid w:val="00893ECC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46F1"/>
    <w:rsid w:val="00A9695F"/>
    <w:rsid w:val="00AC4F66"/>
    <w:rsid w:val="00AC5521"/>
    <w:rsid w:val="00AD1DB7"/>
    <w:rsid w:val="00AF0B86"/>
    <w:rsid w:val="00AF202C"/>
    <w:rsid w:val="00AF2674"/>
    <w:rsid w:val="00B007C2"/>
    <w:rsid w:val="00B01804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97235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0B074-F931-4FAE-ABAC-C43E0728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893ECC"/>
    <w:rPr>
      <w:rFonts w:ascii="Times New Roman" w:eastAsia="Times New Roman" w:hAnsi="Times New Roman" w:cs="Times New Roman"/>
      <w:color w:val="232322"/>
      <w:shd w:val="clear" w:color="auto" w:fill="FFFFFF"/>
    </w:rPr>
  </w:style>
  <w:style w:type="paragraph" w:customStyle="1" w:styleId="1">
    <w:name w:val="Основной текст1"/>
    <w:basedOn w:val="a"/>
    <w:link w:val="a6"/>
    <w:rsid w:val="00893EC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232322"/>
    </w:rPr>
  </w:style>
  <w:style w:type="character" w:customStyle="1" w:styleId="10">
    <w:name w:val="Заголовок №1_"/>
    <w:basedOn w:val="a0"/>
    <w:link w:val="11"/>
    <w:locked/>
    <w:rsid w:val="00893ECC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11">
    <w:name w:val="Заголовок №1"/>
    <w:basedOn w:val="a"/>
    <w:link w:val="10"/>
    <w:rsid w:val="00893ECC"/>
    <w:pPr>
      <w:widowControl w:val="0"/>
      <w:shd w:val="clear" w:color="auto" w:fill="FFFFFF"/>
      <w:spacing w:after="250" w:line="240" w:lineRule="auto"/>
      <w:ind w:left="2710"/>
      <w:outlineLvl w:val="0"/>
    </w:pPr>
    <w:rPr>
      <w:rFonts w:ascii="Times New Roman" w:eastAsia="Times New Roman" w:hAnsi="Times New Roman" w:cs="Times New Roman"/>
      <w:b/>
      <w:bCs/>
      <w:color w:val="232322"/>
    </w:rPr>
  </w:style>
  <w:style w:type="character" w:customStyle="1" w:styleId="2">
    <w:name w:val="Заголовок №2_"/>
    <w:basedOn w:val="a0"/>
    <w:link w:val="20"/>
    <w:locked/>
    <w:rsid w:val="00893E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93ECC"/>
    <w:pPr>
      <w:widowControl w:val="0"/>
      <w:shd w:val="clear" w:color="auto" w:fill="FFFFFF"/>
      <w:spacing w:after="260" w:line="240" w:lineRule="auto"/>
      <w:ind w:left="7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locked/>
    <w:rsid w:val="00893E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3EC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7F3B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3BC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2511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122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2pt">
    <w:name w:val="Основной текст (2) + 12 pt"/>
    <w:basedOn w:val="21"/>
    <w:rsid w:val="00251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251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link w:val="a8"/>
    <w:rsid w:val="00B018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B018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1B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13</cp:revision>
  <cp:lastPrinted>2021-10-20T09:08:00Z</cp:lastPrinted>
  <dcterms:created xsi:type="dcterms:W3CDTF">2021-10-20T09:00:00Z</dcterms:created>
  <dcterms:modified xsi:type="dcterms:W3CDTF">2025-06-15T09:44:00Z</dcterms:modified>
</cp:coreProperties>
</file>