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688" w:type="dxa"/>
        <w:tblInd w:w="-459" w:type="dxa"/>
        <w:tblLook w:val="04A0" w:firstRow="1" w:lastRow="0" w:firstColumn="1" w:lastColumn="0" w:noHBand="0" w:noVBand="1"/>
      </w:tblPr>
      <w:tblGrid>
        <w:gridCol w:w="277"/>
        <w:gridCol w:w="6395"/>
        <w:gridCol w:w="4076"/>
        <w:gridCol w:w="192"/>
      </w:tblGrid>
      <w:tr w:rsidR="00484BCF" w:rsidRPr="00484BCF" w:rsidTr="00484BCF">
        <w:trPr>
          <w:trHeight w:val="1975"/>
        </w:trPr>
        <w:tc>
          <w:tcPr>
            <w:tcW w:w="10688" w:type="dxa"/>
            <w:gridSpan w:val="4"/>
          </w:tcPr>
          <w:tbl>
            <w:tblPr>
              <w:tblStyle w:val="a4"/>
              <w:tblW w:w="10099" w:type="dxa"/>
              <w:tblLook w:val="04A0" w:firstRow="1" w:lastRow="0" w:firstColumn="1" w:lastColumn="0" w:noHBand="0" w:noVBand="1"/>
            </w:tblPr>
            <w:tblGrid>
              <w:gridCol w:w="3919"/>
              <w:gridCol w:w="6794"/>
            </w:tblGrid>
            <w:tr w:rsidR="00484BCF" w:rsidRPr="00946BC1" w:rsidTr="004320AE">
              <w:trPr>
                <w:trHeight w:val="2201"/>
              </w:trPr>
              <w:tc>
                <w:tcPr>
                  <w:tcW w:w="3919" w:type="dxa"/>
                </w:tcPr>
                <w:bookmarkStart w:id="0" w:name="_GoBack"/>
                <w:bookmarkEnd w:id="0"/>
                <w:p w:rsidR="00484BCF" w:rsidRPr="00946BC1" w:rsidRDefault="00484BCF" w:rsidP="00484BCF">
                  <w:r w:rsidRPr="00946BC1">
                    <w:object w:dxaOrig="11085" w:dyaOrig="3585" w14:anchorId="328E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1pt;height:56.3pt" o:ole="">
                        <v:imagedata r:id="rId9" o:title=""/>
                      </v:shape>
                      <o:OLEObject Type="Embed" ProgID="PBrush" ShapeID="_x0000_i1025" DrawAspect="Content" ObjectID="_1813393024" r:id="rId10"/>
                    </w:object>
                  </w:r>
                </w:p>
              </w:tc>
              <w:tc>
                <w:tcPr>
                  <w:tcW w:w="6180" w:type="dxa"/>
                </w:tcPr>
                <w:tbl>
                  <w:tblPr>
                    <w:tblStyle w:val="a4"/>
                    <w:tblpPr w:leftFromText="180" w:rightFromText="180" w:vertAnchor="text" w:horzAnchor="margin" w:tblpX="-147" w:tblpY="-195"/>
                    <w:tblOverlap w:val="never"/>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8"/>
                  </w:tblGrid>
                  <w:tr w:rsidR="00484BCF" w:rsidRPr="00946BC1" w:rsidTr="00484BCF">
                    <w:trPr>
                      <w:trHeight w:val="876"/>
                    </w:trPr>
                    <w:tc>
                      <w:tcPr>
                        <w:tcW w:w="6578" w:type="dxa"/>
                        <w:vAlign w:val="center"/>
                      </w:tcPr>
                      <w:p w:rsidR="00484BCF" w:rsidRPr="00946BC1" w:rsidRDefault="00484BCF" w:rsidP="00484BCF">
                        <w:pPr>
                          <w:jc w:val="center"/>
                          <w:rPr>
                            <w:rFonts w:ascii="Times New Roman" w:hAnsi="Times New Roman" w:cs="Times New Roman"/>
                            <w:sz w:val="28"/>
                            <w:szCs w:val="28"/>
                          </w:rPr>
                        </w:pPr>
                        <w:r w:rsidRPr="00946BC1">
                          <w:rPr>
                            <w:rFonts w:ascii="Times New Roman" w:hAnsi="Times New Roman" w:cs="Times New Roman"/>
                            <w:sz w:val="28"/>
                            <w:szCs w:val="28"/>
                          </w:rPr>
                          <w:t>Министерство образования и молодежной  политики Свердловской области</w:t>
                        </w:r>
                      </w:p>
                    </w:tc>
                  </w:tr>
                  <w:tr w:rsidR="00484BCF" w:rsidRPr="00946BC1" w:rsidTr="00484BCF">
                    <w:trPr>
                      <w:trHeight w:val="857"/>
                    </w:trPr>
                    <w:tc>
                      <w:tcPr>
                        <w:tcW w:w="6578" w:type="dxa"/>
                        <w:vAlign w:val="center"/>
                      </w:tcPr>
                      <w:p w:rsidR="00484BCF" w:rsidRPr="00946BC1" w:rsidRDefault="00484BCF" w:rsidP="00484BCF">
                        <w:pPr>
                          <w:shd w:val="clear" w:color="auto" w:fill="FFFFFF"/>
                          <w:spacing w:after="30" w:line="330" w:lineRule="atLeast"/>
                          <w:jc w:val="center"/>
                          <w:outlineLvl w:val="1"/>
                          <w:rPr>
                            <w:rFonts w:ascii="Times New Roman" w:eastAsia="Times New Roman" w:hAnsi="Times New Roman" w:cs="Times New Roman"/>
                            <w:color w:val="0C0E31"/>
                          </w:rPr>
                        </w:pPr>
                        <w:r w:rsidRPr="00946BC1">
                          <w:rPr>
                            <w:rFonts w:ascii="Times New Roman" w:eastAsia="Times New Roman" w:hAnsi="Times New Roman" w:cs="Times New Roman"/>
                            <w:color w:val="0C0E31"/>
                          </w:rPr>
                          <w:t>ЧАСТНОЕ УЧРЕЖДЕНИЕ ДОПОЛНИТЕЛЬНОГО ОБРАЗОВАНИЯ РЕГИОНАЛЬНЫЙ ЦЕНТР "ТАЙМ ТУ СТАДИ (ВРЕМЯ УЧИТЬСЯ)"</w:t>
                        </w:r>
                      </w:p>
                    </w:tc>
                  </w:tr>
                  <w:tr w:rsidR="00484BCF" w:rsidRPr="00946BC1" w:rsidTr="00484BCF">
                    <w:trPr>
                      <w:trHeight w:val="448"/>
                    </w:trPr>
                    <w:tc>
                      <w:tcPr>
                        <w:tcW w:w="6578" w:type="dxa"/>
                        <w:vAlign w:val="center"/>
                      </w:tcPr>
                      <w:p w:rsidR="00484BCF" w:rsidRPr="00946BC1" w:rsidRDefault="00484BCF" w:rsidP="00484BCF">
                        <w:pPr>
                          <w:jc w:val="center"/>
                          <w:rPr>
                            <w:rFonts w:ascii="Times New Roman" w:hAnsi="Times New Roman" w:cs="Times New Roman"/>
                            <w:sz w:val="28"/>
                            <w:szCs w:val="28"/>
                          </w:rPr>
                        </w:pPr>
                        <w:r w:rsidRPr="00946BC1">
                          <w:rPr>
                            <w:rFonts w:ascii="Times New Roman" w:hAnsi="Times New Roman" w:cs="Times New Roman"/>
                            <w:sz w:val="28"/>
                            <w:szCs w:val="28"/>
                          </w:rPr>
                          <w:t xml:space="preserve">(ЧУДО Региональный центр «Тайм ту </w:t>
                        </w:r>
                        <w:proofErr w:type="spellStart"/>
                        <w:r w:rsidRPr="00946BC1">
                          <w:rPr>
                            <w:rFonts w:ascii="Times New Roman" w:hAnsi="Times New Roman" w:cs="Times New Roman"/>
                            <w:sz w:val="28"/>
                            <w:szCs w:val="28"/>
                          </w:rPr>
                          <w:t>стади</w:t>
                        </w:r>
                        <w:proofErr w:type="spellEnd"/>
                        <w:r w:rsidRPr="00946BC1">
                          <w:rPr>
                            <w:rFonts w:ascii="Times New Roman" w:hAnsi="Times New Roman" w:cs="Times New Roman"/>
                            <w:sz w:val="28"/>
                            <w:szCs w:val="28"/>
                          </w:rPr>
                          <w:t>»)</w:t>
                        </w:r>
                      </w:p>
                    </w:tc>
                  </w:tr>
                </w:tbl>
                <w:p w:rsidR="00484BCF" w:rsidRPr="00946BC1" w:rsidRDefault="00484BCF" w:rsidP="00484BCF"/>
              </w:tc>
            </w:tr>
          </w:tbl>
          <w:p w:rsidR="00484BCF" w:rsidRPr="00946BC1" w:rsidRDefault="00484BCF" w:rsidP="00484BCF">
            <w:pPr>
              <w:pStyle w:val="24"/>
              <w:keepNext/>
              <w:keepLines/>
              <w:spacing w:after="320"/>
              <w:jc w:val="center"/>
              <w:rPr>
                <w:lang w:bidi="ru-RU"/>
              </w:rPr>
            </w:pPr>
          </w:p>
        </w:tc>
      </w:tr>
      <w:tr w:rsidR="00484BCF" w:rsidTr="00484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32" w:type="dxa"/>
          <w:wAfter w:w="298" w:type="dxa"/>
        </w:trPr>
        <w:tc>
          <w:tcPr>
            <w:tcW w:w="5449" w:type="dxa"/>
          </w:tcPr>
          <w:p w:rsidR="00484BCF" w:rsidRDefault="00484BCF" w:rsidP="00C70F54"/>
          <w:p w:rsidR="00484BCF" w:rsidRPr="00AC0344" w:rsidRDefault="004320AE" w:rsidP="00C70F54">
            <w:r>
              <w:rPr>
                <w:noProof/>
                <w:lang w:bidi="ar-SA"/>
              </w:rPr>
              <w:drawing>
                <wp:inline distT="0" distB="0" distL="0" distR="0" wp14:anchorId="0C0A9213" wp14:editId="6D5267E9">
                  <wp:extent cx="2819400" cy="12477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247775"/>
                          </a:xfrm>
                          <a:prstGeom prst="rect">
                            <a:avLst/>
                          </a:prstGeom>
                          <a:noFill/>
                          <a:ln>
                            <a:noFill/>
                          </a:ln>
                        </pic:spPr>
                      </pic:pic>
                    </a:graphicData>
                  </a:graphic>
                </wp:inline>
              </w:drawing>
            </w:r>
          </w:p>
        </w:tc>
        <w:tc>
          <w:tcPr>
            <w:tcW w:w="4509" w:type="dxa"/>
          </w:tcPr>
          <w:p w:rsidR="00484BCF" w:rsidRPr="00AC0344" w:rsidRDefault="00484BCF" w:rsidP="00C70F54">
            <w:pPr>
              <w:jc w:val="center"/>
              <w:rPr>
                <w:rFonts w:ascii="Times New Roman" w:hAnsi="Times New Roman" w:cs="Times New Roman"/>
                <w:sz w:val="26"/>
                <w:szCs w:val="26"/>
              </w:rPr>
            </w:pPr>
          </w:p>
          <w:p w:rsidR="00484BCF" w:rsidRPr="00E62064" w:rsidRDefault="00484BCF" w:rsidP="00C70F54">
            <w:pPr>
              <w:jc w:val="right"/>
              <w:rPr>
                <w:rFonts w:ascii="Times New Roman" w:hAnsi="Times New Roman" w:cs="Times New Roman"/>
                <w:sz w:val="26"/>
                <w:szCs w:val="26"/>
              </w:rPr>
            </w:pPr>
            <w:r w:rsidRPr="00E62064">
              <w:rPr>
                <w:rFonts w:ascii="Times New Roman" w:hAnsi="Times New Roman" w:cs="Times New Roman"/>
                <w:sz w:val="26"/>
                <w:szCs w:val="26"/>
              </w:rPr>
              <w:t>Утверждаю</w:t>
            </w:r>
            <w:r>
              <w:rPr>
                <w:rFonts w:ascii="Times New Roman" w:hAnsi="Times New Roman" w:cs="Times New Roman"/>
                <w:sz w:val="26"/>
                <w:szCs w:val="26"/>
              </w:rPr>
              <w:t>:</w:t>
            </w:r>
          </w:p>
          <w:p w:rsidR="00484BCF" w:rsidRPr="00E62064" w:rsidRDefault="00484BCF" w:rsidP="00C70F54">
            <w:pPr>
              <w:jc w:val="right"/>
              <w:rPr>
                <w:rFonts w:ascii="Times New Roman" w:hAnsi="Times New Roman" w:cs="Times New Roman"/>
                <w:sz w:val="26"/>
                <w:szCs w:val="26"/>
              </w:rPr>
            </w:pPr>
            <w:r>
              <w:rPr>
                <w:rFonts w:ascii="Times New Roman" w:hAnsi="Times New Roman" w:cs="Times New Roman"/>
                <w:sz w:val="26"/>
                <w:szCs w:val="26"/>
              </w:rPr>
              <w:t>Директор</w:t>
            </w:r>
            <w:r w:rsidRPr="00E62064">
              <w:rPr>
                <w:rFonts w:ascii="Times New Roman" w:hAnsi="Times New Roman" w:cs="Times New Roman"/>
                <w:sz w:val="26"/>
                <w:szCs w:val="26"/>
              </w:rPr>
              <w:t xml:space="preserve"> </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 xml:space="preserve">Тайм ту </w:t>
            </w:r>
            <w:proofErr w:type="spellStart"/>
            <w:r>
              <w:rPr>
                <w:rFonts w:ascii="Times New Roman" w:hAnsi="Times New Roman" w:cs="Times New Roman"/>
                <w:sz w:val="28"/>
                <w:szCs w:val="28"/>
              </w:rPr>
              <w:t>стади</w:t>
            </w:r>
            <w:proofErr w:type="spellEnd"/>
            <w:r w:rsidRPr="00AC0344">
              <w:rPr>
                <w:rFonts w:ascii="Times New Roman" w:hAnsi="Times New Roman" w:cs="Times New Roman"/>
                <w:sz w:val="28"/>
                <w:szCs w:val="28"/>
              </w:rPr>
              <w:t>»)</w:t>
            </w:r>
          </w:p>
          <w:p w:rsidR="00484BCF" w:rsidRPr="00E62064" w:rsidRDefault="00484BCF" w:rsidP="00C70F54">
            <w:pPr>
              <w:jc w:val="right"/>
              <w:rPr>
                <w:rFonts w:ascii="Times New Roman" w:hAnsi="Times New Roman" w:cs="Times New Roman"/>
                <w:sz w:val="26"/>
                <w:szCs w:val="26"/>
              </w:rPr>
            </w:pPr>
            <w:r w:rsidRPr="00E62064">
              <w:rPr>
                <w:rFonts w:ascii="Times New Roman" w:hAnsi="Times New Roman" w:cs="Times New Roman"/>
                <w:sz w:val="26"/>
                <w:szCs w:val="26"/>
              </w:rPr>
              <w:t>О.А. Тульская</w:t>
            </w:r>
          </w:p>
          <w:p w:rsidR="00484BCF" w:rsidRDefault="00484BCF" w:rsidP="00C70F54">
            <w:pPr>
              <w:jc w:val="right"/>
            </w:pPr>
          </w:p>
        </w:tc>
      </w:tr>
    </w:tbl>
    <w:p w:rsidR="001944A7" w:rsidRPr="001944A7" w:rsidRDefault="001944A7" w:rsidP="00CC3067">
      <w:pPr>
        <w:widowControl/>
        <w:shd w:val="clear" w:color="auto" w:fill="FDFDFD"/>
        <w:spacing w:after="375" w:line="600" w:lineRule="atLeast"/>
        <w:jc w:val="both"/>
        <w:outlineLvl w:val="0"/>
        <w:rPr>
          <w:rFonts w:ascii="Times New Roman" w:eastAsia="Times New Roman" w:hAnsi="Times New Roman" w:cs="Times New Roman"/>
          <w:bCs/>
          <w:color w:val="FFFFFF"/>
          <w:kern w:val="36"/>
          <w:lang w:bidi="ar-SA"/>
        </w:rPr>
      </w:pPr>
    </w:p>
    <w:p w:rsidR="00CC3067" w:rsidRPr="00CC3067" w:rsidRDefault="00CC3067" w:rsidP="00CC3067">
      <w:pPr>
        <w:keepNext/>
        <w:keepLines/>
        <w:spacing w:after="260"/>
        <w:jc w:val="center"/>
        <w:outlineLvl w:val="1"/>
        <w:rPr>
          <w:rFonts w:ascii="Times New Roman" w:eastAsia="Times New Roman" w:hAnsi="Times New Roman" w:cs="Times New Roman"/>
          <w:b/>
          <w:bCs/>
        </w:rPr>
      </w:pPr>
      <w:r w:rsidRPr="00CC3067">
        <w:rPr>
          <w:rFonts w:ascii="Times New Roman" w:eastAsia="Times New Roman" w:hAnsi="Times New Roman" w:cs="Times New Roman"/>
          <w:b/>
          <w:bCs/>
        </w:rPr>
        <w:t>ПРАВИЛА ВНУТРЕННЕГО ТРУДОВОГО РАСПОРЯДКА</w:t>
      </w:r>
    </w:p>
    <w:p w:rsidR="001944A7" w:rsidRPr="001944A7" w:rsidRDefault="001944A7" w:rsidP="00CC3067">
      <w:pPr>
        <w:widowControl/>
        <w:shd w:val="clear" w:color="auto" w:fill="FFFFFF"/>
        <w:spacing w:before="100" w:beforeAutospacing="1" w:after="100" w:afterAutospacing="1"/>
        <w:jc w:val="both"/>
        <w:rPr>
          <w:rFonts w:ascii="Times New Roman" w:eastAsiaTheme="minorHAnsi" w:hAnsi="Times New Roman" w:cs="Times New Roman"/>
          <w:color w:val="auto"/>
          <w:sz w:val="36"/>
          <w:szCs w:val="36"/>
          <w:lang w:eastAsia="en-US" w:bidi="ar-SA"/>
        </w:rPr>
      </w:pPr>
    </w:p>
    <w:p w:rsidR="001944A7" w:rsidRPr="001944A7" w:rsidRDefault="001944A7" w:rsidP="00CC3067">
      <w:pPr>
        <w:widowControl/>
        <w:spacing w:after="200" w:line="276" w:lineRule="auto"/>
        <w:jc w:val="both"/>
        <w:rPr>
          <w:rFonts w:ascii="Times New Roman" w:eastAsiaTheme="minorHAnsi" w:hAnsi="Times New Roman" w:cs="Times New Roman"/>
          <w:color w:val="auto"/>
          <w:sz w:val="36"/>
          <w:szCs w:val="36"/>
          <w:lang w:eastAsia="en-US" w:bidi="ar-SA"/>
        </w:rPr>
      </w:pPr>
    </w:p>
    <w:p w:rsidR="001944A7" w:rsidRPr="001944A7" w:rsidRDefault="001944A7" w:rsidP="00CC3067">
      <w:pPr>
        <w:widowControl/>
        <w:spacing w:after="200" w:line="276" w:lineRule="auto"/>
        <w:jc w:val="both"/>
        <w:rPr>
          <w:rFonts w:ascii="Times New Roman" w:eastAsiaTheme="minorHAnsi" w:hAnsi="Times New Roman" w:cs="Times New Roman"/>
          <w:color w:val="auto"/>
          <w:sz w:val="36"/>
          <w:szCs w:val="36"/>
          <w:lang w:eastAsia="en-US" w:bidi="ar-SA"/>
        </w:rPr>
      </w:pPr>
    </w:p>
    <w:p w:rsidR="001944A7" w:rsidRPr="001944A7" w:rsidRDefault="001944A7" w:rsidP="00CC3067">
      <w:pPr>
        <w:widowControl/>
        <w:spacing w:after="200" w:line="276" w:lineRule="auto"/>
        <w:jc w:val="both"/>
        <w:rPr>
          <w:rFonts w:ascii="Times New Roman" w:eastAsiaTheme="minorHAnsi" w:hAnsi="Times New Roman" w:cs="Times New Roman"/>
          <w:color w:val="auto"/>
          <w:sz w:val="40"/>
          <w:szCs w:val="40"/>
          <w:lang w:eastAsia="en-US" w:bidi="ar-SA"/>
        </w:rPr>
      </w:pPr>
    </w:p>
    <w:p w:rsidR="001944A7" w:rsidRPr="001944A7" w:rsidRDefault="001944A7" w:rsidP="00CC3067">
      <w:pPr>
        <w:widowControl/>
        <w:spacing w:after="200" w:line="276" w:lineRule="auto"/>
        <w:jc w:val="both"/>
        <w:rPr>
          <w:rFonts w:ascii="Times New Roman" w:eastAsiaTheme="minorHAnsi" w:hAnsi="Times New Roman" w:cs="Times New Roman"/>
          <w:color w:val="auto"/>
          <w:sz w:val="40"/>
          <w:szCs w:val="40"/>
          <w:lang w:eastAsia="en-US" w:bidi="ar-SA"/>
        </w:rPr>
      </w:pPr>
    </w:p>
    <w:p w:rsidR="001944A7" w:rsidRPr="001944A7" w:rsidRDefault="001944A7" w:rsidP="00CC3067">
      <w:pPr>
        <w:widowControl/>
        <w:spacing w:after="200" w:line="276" w:lineRule="auto"/>
        <w:jc w:val="both"/>
        <w:rPr>
          <w:rFonts w:ascii="Times New Roman" w:eastAsiaTheme="minorHAnsi" w:hAnsi="Times New Roman" w:cs="Times New Roman"/>
          <w:color w:val="auto"/>
          <w:sz w:val="40"/>
          <w:szCs w:val="40"/>
          <w:lang w:eastAsia="en-US" w:bidi="ar-SA"/>
        </w:rPr>
      </w:pPr>
    </w:p>
    <w:p w:rsidR="001944A7" w:rsidRPr="001944A7" w:rsidRDefault="001944A7" w:rsidP="00CC3067">
      <w:pPr>
        <w:widowControl/>
        <w:spacing w:after="200" w:line="276" w:lineRule="auto"/>
        <w:jc w:val="both"/>
        <w:rPr>
          <w:rFonts w:ascii="Times New Roman" w:eastAsiaTheme="minorHAnsi" w:hAnsi="Times New Roman" w:cs="Times New Roman"/>
          <w:color w:val="auto"/>
          <w:sz w:val="40"/>
          <w:szCs w:val="40"/>
          <w:lang w:eastAsia="en-US" w:bidi="ar-SA"/>
        </w:rPr>
      </w:pPr>
    </w:p>
    <w:p w:rsidR="001944A7" w:rsidRDefault="001944A7" w:rsidP="00CC3067">
      <w:pPr>
        <w:widowControl/>
        <w:spacing w:after="200" w:line="276" w:lineRule="auto"/>
        <w:jc w:val="both"/>
        <w:rPr>
          <w:rFonts w:ascii="Times New Roman" w:eastAsiaTheme="minorHAnsi" w:hAnsi="Times New Roman" w:cs="Times New Roman"/>
          <w:color w:val="auto"/>
          <w:sz w:val="28"/>
          <w:szCs w:val="28"/>
          <w:lang w:eastAsia="en-US" w:bidi="ar-SA"/>
        </w:rPr>
      </w:pPr>
    </w:p>
    <w:p w:rsidR="001944A7" w:rsidRPr="001944A7" w:rsidRDefault="001944A7" w:rsidP="00CC3067">
      <w:pPr>
        <w:widowControl/>
        <w:spacing w:after="200" w:line="276" w:lineRule="auto"/>
        <w:jc w:val="both"/>
        <w:rPr>
          <w:rFonts w:ascii="Times New Roman" w:eastAsiaTheme="minorHAnsi" w:hAnsi="Times New Roman" w:cs="Times New Roman"/>
          <w:color w:val="auto"/>
          <w:sz w:val="28"/>
          <w:szCs w:val="28"/>
          <w:lang w:eastAsia="en-US" w:bidi="ar-SA"/>
        </w:rPr>
      </w:pPr>
    </w:p>
    <w:p w:rsidR="00CC3067" w:rsidRDefault="00CC3067" w:rsidP="00CC3067">
      <w:pPr>
        <w:widowControl/>
        <w:spacing w:after="200" w:line="276" w:lineRule="auto"/>
        <w:jc w:val="both"/>
        <w:rPr>
          <w:rFonts w:ascii="Times New Roman" w:eastAsiaTheme="minorHAnsi" w:hAnsi="Times New Roman" w:cs="Times New Roman"/>
          <w:color w:val="auto"/>
          <w:sz w:val="28"/>
          <w:szCs w:val="28"/>
          <w:lang w:eastAsia="en-US" w:bidi="ar-SA"/>
        </w:rPr>
      </w:pPr>
    </w:p>
    <w:p w:rsidR="001944A7" w:rsidRDefault="001944A7" w:rsidP="00CC3067">
      <w:pPr>
        <w:widowControl/>
        <w:spacing w:after="200" w:line="276" w:lineRule="auto"/>
        <w:jc w:val="center"/>
        <w:rPr>
          <w:rFonts w:ascii="Times New Roman" w:eastAsiaTheme="minorHAnsi" w:hAnsi="Times New Roman" w:cs="Times New Roman"/>
          <w:color w:val="auto"/>
          <w:sz w:val="28"/>
          <w:szCs w:val="28"/>
          <w:lang w:eastAsia="en-US" w:bidi="ar-SA"/>
        </w:rPr>
      </w:pPr>
      <w:r w:rsidRPr="001944A7">
        <w:rPr>
          <w:rFonts w:ascii="Times New Roman" w:eastAsiaTheme="minorHAnsi" w:hAnsi="Times New Roman" w:cs="Times New Roman"/>
          <w:color w:val="auto"/>
          <w:sz w:val="28"/>
          <w:szCs w:val="28"/>
          <w:lang w:eastAsia="en-US" w:bidi="ar-SA"/>
        </w:rPr>
        <w:t>г. Екатеринбург</w:t>
      </w:r>
    </w:p>
    <w:p w:rsidR="00CC3067" w:rsidRPr="00CC3067" w:rsidRDefault="00CC3067" w:rsidP="00CC3067">
      <w:pPr>
        <w:spacing w:after="240" w:line="262" w:lineRule="auto"/>
        <w:ind w:left="1440" w:hanging="360"/>
        <w:jc w:val="both"/>
        <w:rPr>
          <w:rFonts w:ascii="Times New Roman" w:eastAsia="Times New Roman" w:hAnsi="Times New Roman" w:cs="Times New Roman"/>
          <w:sz w:val="22"/>
          <w:szCs w:val="22"/>
        </w:rPr>
      </w:pPr>
      <w:r w:rsidRPr="00CC3067">
        <w:rPr>
          <w:rFonts w:ascii="Times New Roman" w:eastAsia="Times New Roman" w:hAnsi="Times New Roman" w:cs="Times New Roman"/>
          <w:i/>
          <w:iCs/>
          <w:sz w:val="22"/>
          <w:szCs w:val="22"/>
        </w:rPr>
        <w:t>.</w:t>
      </w:r>
    </w:p>
    <w:p w:rsidR="00CC3067" w:rsidRPr="00ED0B55" w:rsidRDefault="00CC3067" w:rsidP="00E04906">
      <w:pPr>
        <w:keepNext/>
        <w:keepLines/>
        <w:spacing w:after="260" w:line="276" w:lineRule="auto"/>
        <w:jc w:val="center"/>
        <w:outlineLvl w:val="1"/>
        <w:rPr>
          <w:rFonts w:ascii="Times New Roman" w:eastAsia="Times New Roman" w:hAnsi="Times New Roman" w:cs="Times New Roman"/>
          <w:b/>
          <w:bCs/>
          <w:color w:val="auto"/>
        </w:rPr>
      </w:pPr>
      <w:bookmarkStart w:id="1" w:name="bookmark1"/>
      <w:r w:rsidRPr="00ED0B55">
        <w:rPr>
          <w:rFonts w:ascii="Times New Roman" w:eastAsia="Times New Roman" w:hAnsi="Times New Roman" w:cs="Times New Roman"/>
          <w:b/>
          <w:bCs/>
          <w:color w:val="auto"/>
        </w:rPr>
        <w:lastRenderedPageBreak/>
        <w:t>ПРАВИЛА ВНУТРЕННЕГО ТРУДОВОГО РАСПОРЯДКА</w:t>
      </w:r>
      <w:bookmarkEnd w:id="1"/>
    </w:p>
    <w:p w:rsidR="00CC3067" w:rsidRPr="00ED0B55" w:rsidRDefault="00CC3067" w:rsidP="00E04906">
      <w:pPr>
        <w:pStyle w:val="ab"/>
        <w:widowControl/>
        <w:spacing w:after="200" w:line="276" w:lineRule="auto"/>
        <w:jc w:val="center"/>
        <w:rPr>
          <w:rFonts w:ascii="Times New Roman" w:eastAsiaTheme="minorHAnsi" w:hAnsi="Times New Roman" w:cs="Times New Roman"/>
          <w:b/>
          <w:caps/>
          <w:color w:val="auto"/>
          <w:lang w:eastAsia="en-US" w:bidi="ar-SA"/>
        </w:rPr>
      </w:pPr>
      <w:r w:rsidRPr="00ED0B55">
        <w:rPr>
          <w:rFonts w:ascii="Times New Roman" w:hAnsi="Times New Roman" w:cs="Times New Roman"/>
          <w:b/>
          <w:caps/>
          <w:color w:val="auto"/>
        </w:rPr>
        <w:t>1.Общие положения</w:t>
      </w:r>
    </w:p>
    <w:p w:rsidR="00CC3067" w:rsidRPr="00ED0B55" w:rsidRDefault="00CC3067" w:rsidP="00ED0B55">
      <w:pPr>
        <w:keepNext/>
        <w:keepLines/>
        <w:widowControl/>
        <w:tabs>
          <w:tab w:val="left" w:pos="666"/>
        </w:tabs>
        <w:spacing w:line="360" w:lineRule="auto"/>
        <w:ind w:firstLine="666"/>
        <w:jc w:val="both"/>
        <w:outlineLvl w:val="1"/>
        <w:rPr>
          <w:rFonts w:ascii="Times New Roman" w:eastAsia="Times New Roman" w:hAnsi="Times New Roman" w:cs="Times New Roman"/>
          <w:color w:val="auto"/>
        </w:rPr>
      </w:pPr>
      <w:r w:rsidRPr="00ED0B55">
        <w:rPr>
          <w:rFonts w:ascii="Times New Roman" w:hAnsi="Times New Roman" w:cs="Times New Roman"/>
          <w:color w:val="auto"/>
        </w:rPr>
        <w:t xml:space="preserve">1.1. </w:t>
      </w:r>
      <w:r w:rsidRPr="00ED0B55">
        <w:rPr>
          <w:rFonts w:ascii="Times New Roman" w:eastAsia="Times New Roman" w:hAnsi="Times New Roman" w:cs="Times New Roman"/>
          <w:color w:val="auto"/>
        </w:rPr>
        <w:t xml:space="preserve">Настоящие Правила внутреннего трудового распорядка (далее — Правила) являются локальным нормативным актом. Настоящие Правила действуют наряду с Трудовым кодексом РФ, иными актами трудового законодательства, локальными нормативными актами. Правила составлены в соответствии с Трудовым кодексом РФ, Федеральным законом от 29.12.2013 № 273-ФЗ «Об образовании в Российской Федерации», иными нормативными правовыми актами и Уставом Учреждения и регулируют порядок приема и увольнения работников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Учреждении. </w:t>
      </w:r>
    </w:p>
    <w:p w:rsidR="00CC3067" w:rsidRPr="00ED0B55" w:rsidRDefault="00CC3067" w:rsidP="00ED0B55">
      <w:pPr>
        <w:keepNext/>
        <w:keepLines/>
        <w:widowControl/>
        <w:tabs>
          <w:tab w:val="left" w:pos="666"/>
        </w:tabs>
        <w:spacing w:line="360" w:lineRule="auto"/>
        <w:ind w:firstLine="666"/>
        <w:jc w:val="both"/>
        <w:outlineLvl w:val="1"/>
        <w:rPr>
          <w:rFonts w:ascii="Times New Roman" w:eastAsia="Times New Roman" w:hAnsi="Times New Roman" w:cs="Times New Roman"/>
          <w:color w:val="auto"/>
        </w:rPr>
      </w:pPr>
      <w:r w:rsidRPr="00ED0B55">
        <w:rPr>
          <w:rFonts w:ascii="Times New Roman" w:eastAsia="Times New Roman" w:hAnsi="Times New Roman" w:cs="Times New Roman"/>
          <w:color w:val="auto"/>
        </w:rPr>
        <w:t>1.2.Правила утверждены директором Учреждения.</w:t>
      </w:r>
    </w:p>
    <w:p w:rsidR="00CC3067" w:rsidRPr="00ED0B55" w:rsidRDefault="00CC3067" w:rsidP="00ED0B55">
      <w:pPr>
        <w:keepNext/>
        <w:keepLines/>
        <w:widowControl/>
        <w:tabs>
          <w:tab w:val="left" w:pos="666"/>
        </w:tabs>
        <w:spacing w:line="360" w:lineRule="auto"/>
        <w:ind w:firstLine="666"/>
        <w:jc w:val="both"/>
        <w:outlineLvl w:val="1"/>
        <w:rPr>
          <w:rFonts w:ascii="Times New Roman" w:eastAsia="Times New Roman" w:hAnsi="Times New Roman" w:cs="Times New Roman"/>
          <w:color w:val="auto"/>
        </w:rPr>
      </w:pPr>
      <w:r w:rsidRPr="00ED0B55">
        <w:rPr>
          <w:rFonts w:ascii="Times New Roman" w:eastAsia="Times New Roman" w:hAnsi="Times New Roman" w:cs="Times New Roman"/>
          <w:color w:val="auto"/>
        </w:rPr>
        <w:t>1.3.При приеме на работу администрация Учреждения обязана ознакомить работника с Правилами под расписку.</w:t>
      </w:r>
    </w:p>
    <w:p w:rsidR="00CC3067" w:rsidRPr="00ED0B55" w:rsidRDefault="00CC3067" w:rsidP="00ED0B55">
      <w:pPr>
        <w:keepNext/>
        <w:keepLines/>
        <w:widowControl/>
        <w:tabs>
          <w:tab w:val="left" w:pos="666"/>
        </w:tabs>
        <w:spacing w:line="360" w:lineRule="auto"/>
        <w:ind w:firstLine="666"/>
        <w:jc w:val="both"/>
        <w:outlineLvl w:val="1"/>
        <w:rPr>
          <w:rFonts w:ascii="Times New Roman" w:eastAsia="Times New Roman" w:hAnsi="Times New Roman" w:cs="Times New Roman"/>
          <w:color w:val="auto"/>
        </w:rPr>
      </w:pPr>
      <w:r w:rsidRPr="00ED0B55">
        <w:rPr>
          <w:rFonts w:ascii="Times New Roman" w:eastAsia="Times New Roman" w:hAnsi="Times New Roman" w:cs="Times New Roman"/>
          <w:color w:val="auto"/>
        </w:rPr>
        <w:t>1.4.В настоящих Правилах используются следующие термины:</w:t>
      </w:r>
    </w:p>
    <w:p w:rsidR="00484BCF" w:rsidRDefault="00CC3067" w:rsidP="00484BCF">
      <w:pPr>
        <w:widowControl/>
        <w:spacing w:line="360" w:lineRule="auto"/>
        <w:jc w:val="both"/>
        <w:rPr>
          <w:rFonts w:ascii="Times New Roman" w:hAnsi="Times New Roman" w:cs="Times New Roman"/>
          <w:sz w:val="28"/>
          <w:szCs w:val="28"/>
        </w:rPr>
      </w:pPr>
      <w:r w:rsidRPr="00ED0B55">
        <w:rPr>
          <w:rFonts w:ascii="Times New Roman" w:eastAsia="Times New Roman" w:hAnsi="Times New Roman" w:cs="Times New Roman"/>
          <w:color w:val="auto"/>
        </w:rPr>
        <w:t xml:space="preserve">«Учреждение» - </w:t>
      </w:r>
      <w:r w:rsidR="00484BCF" w:rsidRPr="00946BC1">
        <w:rPr>
          <w:rFonts w:ascii="Times New Roman" w:hAnsi="Times New Roman" w:cs="Times New Roman"/>
          <w:sz w:val="28"/>
          <w:szCs w:val="28"/>
        </w:rPr>
        <w:t xml:space="preserve">(ЧУДО Региональный центр «Тайм ту </w:t>
      </w:r>
      <w:proofErr w:type="spellStart"/>
      <w:r w:rsidR="00484BCF" w:rsidRPr="00946BC1">
        <w:rPr>
          <w:rFonts w:ascii="Times New Roman" w:hAnsi="Times New Roman" w:cs="Times New Roman"/>
          <w:sz w:val="28"/>
          <w:szCs w:val="28"/>
        </w:rPr>
        <w:t>стади</w:t>
      </w:r>
      <w:proofErr w:type="spellEnd"/>
      <w:r w:rsidR="00484BCF" w:rsidRPr="00946BC1">
        <w:rPr>
          <w:rFonts w:ascii="Times New Roman" w:hAnsi="Times New Roman" w:cs="Times New Roman"/>
          <w:sz w:val="28"/>
          <w:szCs w:val="28"/>
        </w:rPr>
        <w:t>»</w:t>
      </w:r>
    </w:p>
    <w:p w:rsidR="00CC3067" w:rsidRPr="00ED0B55" w:rsidRDefault="00CC3067" w:rsidP="00484BCF">
      <w:pPr>
        <w:widowControl/>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 «Руководство» - Директор, Главный бухгалтер.</w:t>
      </w:r>
    </w:p>
    <w:p w:rsidR="00CC3067" w:rsidRPr="00ED0B55" w:rsidRDefault="00CC3067" w:rsidP="00ED0B55">
      <w:pPr>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«Работник» - физическое лицо, вступившее в трудовые отношения с Учреждением на основании трудового договора и на иных основаниях, предусмотренных ст. 16 ТК РФ;</w:t>
      </w:r>
    </w:p>
    <w:p w:rsidR="00CC3067" w:rsidRPr="00ED0B55" w:rsidRDefault="00CC3067" w:rsidP="00ED0B55">
      <w:pPr>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«Дисциплина труда» - обязательное для всех работников подчинение правилам поведения, определенным в соответствии с ТК РФ, иными законами, трудовым договором, локальными нормативными актами организации.</w:t>
      </w:r>
    </w:p>
    <w:p w:rsidR="00CC3067" w:rsidRPr="00ED0B55" w:rsidRDefault="00CC3067" w:rsidP="00ED0B55">
      <w:pPr>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1.5. Настоящие Правила вводятся в организации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CC3067" w:rsidRPr="00ED0B55" w:rsidRDefault="00CC3067" w:rsidP="00ED0B55">
      <w:pPr>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1.6. Трудовые обязанности и права Работников конкретизируются в трудовых договорах, должностных инструкциях, производственных (по профессии) инструкциях.</w:t>
      </w:r>
    </w:p>
    <w:p w:rsidR="00CC3067" w:rsidRPr="00ED0B55" w:rsidRDefault="00CC3067" w:rsidP="00ED0B55">
      <w:pPr>
        <w:keepNext/>
        <w:keepLines/>
        <w:tabs>
          <w:tab w:val="left" w:pos="666"/>
        </w:tabs>
        <w:spacing w:line="360" w:lineRule="auto"/>
        <w:jc w:val="center"/>
        <w:outlineLvl w:val="1"/>
        <w:rPr>
          <w:rFonts w:ascii="Times New Roman" w:eastAsia="Times New Roman" w:hAnsi="Times New Roman" w:cs="Times New Roman"/>
          <w:b/>
          <w:bCs/>
          <w:color w:val="auto"/>
        </w:rPr>
      </w:pPr>
      <w:r w:rsidRPr="00ED0B55">
        <w:rPr>
          <w:rFonts w:ascii="Times New Roman" w:eastAsia="Times New Roman" w:hAnsi="Times New Roman" w:cs="Times New Roman"/>
          <w:b/>
          <w:bCs/>
          <w:color w:val="auto"/>
        </w:rPr>
        <w:t>2. ПОРЯДОК ПРИЕМА И ПЕРЕВОДА</w:t>
      </w:r>
    </w:p>
    <w:p w:rsidR="00CC3067" w:rsidRPr="00ED0B55" w:rsidRDefault="00CC3067" w:rsidP="00ED0B55">
      <w:pPr>
        <w:keepNext/>
        <w:keepLines/>
        <w:tabs>
          <w:tab w:val="left" w:pos="666"/>
        </w:tabs>
        <w:spacing w:line="360" w:lineRule="auto"/>
        <w:outlineLvl w:val="1"/>
        <w:rPr>
          <w:rFonts w:ascii="Times New Roman" w:eastAsia="Times New Roman" w:hAnsi="Times New Roman" w:cs="Times New Roman"/>
          <w:b/>
          <w:bCs/>
          <w:color w:val="auto"/>
        </w:rPr>
      </w:pPr>
      <w:r w:rsidRPr="00ED0B55">
        <w:rPr>
          <w:rFonts w:ascii="Times New Roman" w:eastAsia="Times New Roman" w:hAnsi="Times New Roman" w:cs="Times New Roman"/>
          <w:b/>
          <w:bCs/>
          <w:color w:val="auto"/>
        </w:rPr>
        <w:tab/>
      </w:r>
      <w:r w:rsidRPr="00ED0B55">
        <w:rPr>
          <w:rFonts w:ascii="Times New Roman" w:eastAsia="Times New Roman" w:hAnsi="Times New Roman" w:cs="Times New Roman"/>
          <w:color w:val="auto"/>
        </w:rPr>
        <w:t>2.1.Прием на работу осуществляется по следующим правилам:</w:t>
      </w:r>
    </w:p>
    <w:p w:rsidR="00CC3067" w:rsidRPr="00ED0B55" w:rsidRDefault="00CC3067" w:rsidP="00ED0B55">
      <w:pPr>
        <w:tabs>
          <w:tab w:val="left" w:pos="138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2.1.1Лицо, поступающее на работу, предъявляется Руководству:</w:t>
      </w:r>
    </w:p>
    <w:p w:rsidR="00CC3067" w:rsidRPr="00ED0B55" w:rsidRDefault="00CC3067" w:rsidP="00ED0B55">
      <w:pPr>
        <w:pStyle w:val="ab"/>
        <w:numPr>
          <w:ilvl w:val="0"/>
          <w:numId w:val="7"/>
        </w:numPr>
        <w:tabs>
          <w:tab w:val="left" w:pos="143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паспорт или иной документ, удостоверяющий личность;</w:t>
      </w:r>
    </w:p>
    <w:p w:rsidR="00CC3067" w:rsidRPr="00ED0B55" w:rsidRDefault="00CC3067" w:rsidP="00ED0B55">
      <w:pPr>
        <w:pStyle w:val="ab"/>
        <w:numPr>
          <w:ilvl w:val="0"/>
          <w:numId w:val="7"/>
        </w:numPr>
        <w:tabs>
          <w:tab w:val="left" w:pos="143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трудовую книжку (за исключением случаев, когда трудовой договор заключается впервые или лицо поступает на работу на условиях совместительства);</w:t>
      </w:r>
    </w:p>
    <w:p w:rsidR="00CC3067" w:rsidRPr="00ED0B55" w:rsidRDefault="00CC3067" w:rsidP="00ED0B55">
      <w:pPr>
        <w:pStyle w:val="ab"/>
        <w:numPr>
          <w:ilvl w:val="0"/>
          <w:numId w:val="7"/>
        </w:numPr>
        <w:tabs>
          <w:tab w:val="left" w:pos="143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lastRenderedPageBreak/>
        <w:t>страховое свидетельство государственного пенсионного страхования;</w:t>
      </w:r>
    </w:p>
    <w:p w:rsidR="00CC3067" w:rsidRPr="00ED0B55" w:rsidRDefault="00CC3067" w:rsidP="00ED0B55">
      <w:pPr>
        <w:pStyle w:val="ab"/>
        <w:numPr>
          <w:ilvl w:val="0"/>
          <w:numId w:val="7"/>
        </w:numPr>
        <w:tabs>
          <w:tab w:val="left" w:pos="143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документы воинского учета (для военнообязанных и лиц, подлежащих призыву на военную службу);</w:t>
      </w:r>
    </w:p>
    <w:p w:rsidR="00CC3067" w:rsidRPr="00ED0B55" w:rsidRDefault="00CC3067" w:rsidP="00ED0B55">
      <w:pPr>
        <w:pStyle w:val="ab"/>
        <w:numPr>
          <w:ilvl w:val="0"/>
          <w:numId w:val="7"/>
        </w:numPr>
        <w:tabs>
          <w:tab w:val="left" w:pos="143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CC3067" w:rsidRPr="00ED0B55" w:rsidRDefault="00CC3067" w:rsidP="00ED0B55">
      <w:pPr>
        <w:pStyle w:val="ab"/>
        <w:numPr>
          <w:ilvl w:val="0"/>
          <w:numId w:val="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идентификационный номер налогоплательщика (ИНН);</w:t>
      </w:r>
    </w:p>
    <w:p w:rsidR="00CC3067" w:rsidRPr="00ED0B55" w:rsidRDefault="00CC3067" w:rsidP="00ED0B55">
      <w:pPr>
        <w:pStyle w:val="ab"/>
        <w:numPr>
          <w:ilvl w:val="0"/>
          <w:numId w:val="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медицинское заключение (медицинская книжка) об отсутствии противопоказаний по состоянию здоровья для работы в образовательном учреждении;</w:t>
      </w:r>
    </w:p>
    <w:p w:rsidR="00CC3067" w:rsidRPr="00ED0B55" w:rsidRDefault="00CC3067" w:rsidP="00ED0B55">
      <w:pPr>
        <w:pStyle w:val="ab"/>
        <w:numPr>
          <w:ilvl w:val="0"/>
          <w:numId w:val="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политике и нормативно-правовому урегулированию в сфере внутренних дел.</w:t>
      </w:r>
    </w:p>
    <w:p w:rsidR="00CC3067" w:rsidRPr="00ED0B55" w:rsidRDefault="00CC3067" w:rsidP="00ED0B55">
      <w:p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2.1.2. Прием на работу без предъявления указанных документов не допускается. Исключение составляют случаи, когда лицо впервые поступает на работу. В этом случае трудовая книжка и страховое свидетельство государственного пенсионного страхования оформляются Руководством.</w:t>
      </w:r>
    </w:p>
    <w:p w:rsidR="00CC3067" w:rsidRPr="00ED0B55" w:rsidRDefault="00CC3067" w:rsidP="00ED0B55">
      <w:p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2.1.3. На работу принимаются кандидаты, отвечающие установленным в должностных инструкциях, производственных (по профессии) инструкциях, квалификационных характеристиках требованиям.</w:t>
      </w:r>
    </w:p>
    <w:p w:rsidR="00CC3067" w:rsidRPr="00ED0B55" w:rsidRDefault="00CC3067" w:rsidP="00ED0B55">
      <w:p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2.1.4.Учреждение вправе для проверки соответствия Работника поручаемой работе установить испытание на срок до 3 месяцев (для всех Работников) или до 6 месяцев (для заместителей руководителя организации, главных бухгалтеров и их заместителей, руководителей филиалов, представительств и иных обособленных структурных подразделений организаций). Продолжительность испытательного срока зависит от должности (профессии), на которую принимается Работник. Порядок проведения испытания и установления его результатов определяется трудовым договором.</w:t>
      </w:r>
    </w:p>
    <w:p w:rsidR="00CC3067" w:rsidRPr="00ED0B55" w:rsidRDefault="00CC3067" w:rsidP="00ED0B55">
      <w:p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2.1.5. С принимаемыми на работу заключается трудовой договор, составляемый в</w:t>
      </w:r>
    </w:p>
    <w:p w:rsidR="00CC3067" w:rsidRPr="00ED0B55" w:rsidRDefault="00CC3067" w:rsidP="00ED0B55">
      <w:p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письменной форме, один </w:t>
      </w:r>
      <w:proofErr w:type="gramStart"/>
      <w:r w:rsidRPr="00ED0B55">
        <w:rPr>
          <w:rFonts w:ascii="Times New Roman" w:eastAsia="Times New Roman" w:hAnsi="Times New Roman" w:cs="Times New Roman"/>
          <w:color w:val="auto"/>
        </w:rPr>
        <w:t>экземпляр</w:t>
      </w:r>
      <w:proofErr w:type="gramEnd"/>
      <w:r w:rsidRPr="00ED0B55">
        <w:rPr>
          <w:rFonts w:ascii="Times New Roman" w:eastAsia="Times New Roman" w:hAnsi="Times New Roman" w:cs="Times New Roman"/>
          <w:color w:val="auto"/>
        </w:rPr>
        <w:t xml:space="preserve"> которого передается Работнику, другой - хранится </w:t>
      </w:r>
      <w:r w:rsidR="000B312A" w:rsidRPr="00ED0B55">
        <w:rPr>
          <w:rFonts w:ascii="Times New Roman" w:eastAsia="Times New Roman" w:hAnsi="Times New Roman" w:cs="Times New Roman"/>
          <w:color w:val="auto"/>
        </w:rPr>
        <w:t>в  Учреждении</w:t>
      </w:r>
      <w:r w:rsidRPr="00ED0B55">
        <w:rPr>
          <w:rFonts w:ascii="Times New Roman" w:eastAsia="Times New Roman" w:hAnsi="Times New Roman" w:cs="Times New Roman"/>
          <w:color w:val="auto"/>
        </w:rPr>
        <w:t>.</w:t>
      </w:r>
    </w:p>
    <w:p w:rsidR="00CC3067" w:rsidRPr="00ED0B55" w:rsidRDefault="000B312A" w:rsidP="00ED0B55">
      <w:p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2.1.6</w:t>
      </w:r>
      <w:r w:rsidR="00E04906" w:rsidRPr="00ED0B55">
        <w:rPr>
          <w:rFonts w:ascii="Times New Roman" w:eastAsia="Times New Roman" w:hAnsi="Times New Roman" w:cs="Times New Roman"/>
          <w:color w:val="auto"/>
        </w:rPr>
        <w:t>.</w:t>
      </w:r>
      <w:r w:rsidRPr="00ED0B55">
        <w:rPr>
          <w:rFonts w:ascii="Times New Roman" w:eastAsia="Times New Roman" w:hAnsi="Times New Roman" w:cs="Times New Roman"/>
          <w:color w:val="auto"/>
        </w:rPr>
        <w:t xml:space="preserve"> </w:t>
      </w:r>
      <w:r w:rsidR="00CC3067" w:rsidRPr="00ED0B55">
        <w:rPr>
          <w:rFonts w:ascii="Times New Roman" w:eastAsia="Times New Roman" w:hAnsi="Times New Roman" w:cs="Times New Roman"/>
          <w:color w:val="auto"/>
        </w:rPr>
        <w:t>В Учреждении принято:</w:t>
      </w:r>
    </w:p>
    <w:p w:rsidR="00CC3067" w:rsidRPr="00ED0B55" w:rsidRDefault="00CC3067" w:rsidP="00ED0B55">
      <w:pPr>
        <w:pStyle w:val="ab"/>
        <w:numPr>
          <w:ilvl w:val="0"/>
          <w:numId w:val="8"/>
        </w:num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заключение трудовых договоров на неопределенный срок (бессрочных трудовых договоров);</w:t>
      </w:r>
    </w:p>
    <w:p w:rsidR="00CC3067" w:rsidRPr="00ED0B55" w:rsidRDefault="00CC3067" w:rsidP="00ED0B55">
      <w:pPr>
        <w:pStyle w:val="ab"/>
        <w:numPr>
          <w:ilvl w:val="0"/>
          <w:numId w:val="8"/>
        </w:num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lastRenderedPageBreak/>
        <w:t>заключение с отдельными категориями Работников трудовых договоров на определенный срок (срочных трудовых договоров);</w:t>
      </w:r>
    </w:p>
    <w:p w:rsidR="00CC3067" w:rsidRPr="00ED0B55" w:rsidRDefault="000B312A" w:rsidP="00ED0B55">
      <w:pPr>
        <w:pStyle w:val="ab"/>
        <w:numPr>
          <w:ilvl w:val="0"/>
          <w:numId w:val="8"/>
        </w:num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w:t>
      </w:r>
      <w:r w:rsidR="00CC3067" w:rsidRPr="00ED0B55">
        <w:rPr>
          <w:rFonts w:ascii="Times New Roman" w:eastAsia="Times New Roman" w:hAnsi="Times New Roman" w:cs="Times New Roman"/>
          <w:color w:val="auto"/>
        </w:rPr>
        <w:t>ключение договоров-подрядов на выполнение отдельных видов работ;</w:t>
      </w:r>
    </w:p>
    <w:p w:rsidR="00CC3067" w:rsidRPr="00ED0B55" w:rsidRDefault="00CC3067" w:rsidP="00ED0B55">
      <w:pPr>
        <w:pStyle w:val="ab"/>
        <w:numPr>
          <w:ilvl w:val="0"/>
          <w:numId w:val="8"/>
        </w:num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заключение договоров об оказании услуг.</w:t>
      </w:r>
    </w:p>
    <w:p w:rsidR="00CC3067" w:rsidRPr="00ED0B55" w:rsidRDefault="000B312A" w:rsidP="00ED0B55">
      <w:p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2.1.7. </w:t>
      </w:r>
      <w:r w:rsidR="00CC3067" w:rsidRPr="00ED0B55">
        <w:rPr>
          <w:rFonts w:ascii="Times New Roman" w:eastAsia="Times New Roman" w:hAnsi="Times New Roman" w:cs="Times New Roman"/>
          <w:color w:val="auto"/>
        </w:rPr>
        <w:t>Прием на работу оформляется приказом (распоряжением) Директора Учреждения, изданным на основании заключенного трудового договора. Содержание приказа (распоряжения) объявляется Работнику под расписку в 5-тидневный срок со дня подписания трудового договора.</w:t>
      </w:r>
    </w:p>
    <w:p w:rsidR="00CC3067" w:rsidRPr="00ED0B55" w:rsidRDefault="000B312A" w:rsidP="00ED0B55">
      <w:p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2.1.8. </w:t>
      </w:r>
      <w:r w:rsidR="00CC3067" w:rsidRPr="00ED0B55">
        <w:rPr>
          <w:rFonts w:ascii="Times New Roman" w:eastAsia="Times New Roman" w:hAnsi="Times New Roman" w:cs="Times New Roman"/>
          <w:color w:val="auto"/>
        </w:rPr>
        <w:t>Перед допуском Работника к исполнению обязанностей (выполнению работ), предусмотренных заключенным трудовым договором, Руководство:</w:t>
      </w:r>
    </w:p>
    <w:p w:rsidR="00CC3067" w:rsidRPr="00ED0B55" w:rsidRDefault="00CC3067" w:rsidP="00ED0B55">
      <w:pPr>
        <w:pStyle w:val="ab"/>
        <w:numPr>
          <w:ilvl w:val="0"/>
          <w:numId w:val="9"/>
        </w:num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знакомит Работника с Уставом Учреждения, настоящими</w:t>
      </w:r>
      <w:hyperlink r:id="rId12" w:history="1">
        <w:r w:rsidRPr="00ED0B55">
          <w:rPr>
            <w:rFonts w:ascii="Times New Roman" w:eastAsia="Times New Roman" w:hAnsi="Times New Roman" w:cs="Times New Roman"/>
            <w:color w:val="auto"/>
          </w:rPr>
          <w:t xml:space="preserve"> Правилами,</w:t>
        </w:r>
      </w:hyperlink>
      <w:r w:rsidRPr="00ED0B55">
        <w:rPr>
          <w:rFonts w:ascii="Times New Roman" w:eastAsia="Times New Roman" w:hAnsi="Times New Roman" w:cs="Times New Roman"/>
          <w:color w:val="auto"/>
        </w:rPr>
        <w:t xml:space="preserve"> приказом по охране труда и соблюдению правил техники безопасности, должностной инструкцией работника, иными локальными актами, регламентирующими трудовую деятельность работника.</w:t>
      </w:r>
    </w:p>
    <w:p w:rsidR="00CC3067" w:rsidRPr="00ED0B55" w:rsidRDefault="000B312A" w:rsidP="00ED0B55">
      <w:pPr>
        <w:pStyle w:val="ab"/>
        <w:numPr>
          <w:ilvl w:val="0"/>
          <w:numId w:val="9"/>
        </w:num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р</w:t>
      </w:r>
      <w:r w:rsidR="00CC3067" w:rsidRPr="00ED0B55">
        <w:rPr>
          <w:rFonts w:ascii="Times New Roman" w:eastAsia="Times New Roman" w:hAnsi="Times New Roman" w:cs="Times New Roman"/>
          <w:color w:val="auto"/>
        </w:rPr>
        <w:t>азъясняет Работнику его права и предупреждает об ответственности, к которой Работник может быть привлечен при неисполнении своих обязанностей, несоблюдении настоящих Правил и иных локальных нормативных актов;</w:t>
      </w:r>
    </w:p>
    <w:p w:rsidR="00CC3067" w:rsidRPr="00ED0B55" w:rsidRDefault="00CC3067" w:rsidP="00ED0B55">
      <w:pPr>
        <w:pStyle w:val="ab"/>
        <w:numPr>
          <w:ilvl w:val="0"/>
          <w:numId w:val="9"/>
        </w:numPr>
        <w:tabs>
          <w:tab w:val="left" w:pos="137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знакомит под расписку Работника с Положением о коммерческой тайне, если трудовые обязанности Работника связаны с информацией, относящейся к коммерческой тайне;</w:t>
      </w:r>
    </w:p>
    <w:p w:rsidR="00CC3067" w:rsidRPr="00ED0B55" w:rsidRDefault="00CC3067" w:rsidP="00ED0B55">
      <w:pPr>
        <w:pStyle w:val="ab"/>
        <w:numPr>
          <w:ilvl w:val="0"/>
          <w:numId w:val="9"/>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вносит запись о приеме на работу в трудовую книжку, а для впервые поступающего на работу заводит трудовую книжку и готовит документы, необходимые для оформления страхового свидетельства государственного пенсионного страхования;</w:t>
      </w:r>
    </w:p>
    <w:p w:rsidR="00CC3067" w:rsidRPr="00ED0B55" w:rsidRDefault="000B312A" w:rsidP="00ED0B55">
      <w:pPr>
        <w:tabs>
          <w:tab w:val="left" w:pos="115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2.2.1. </w:t>
      </w:r>
      <w:r w:rsidR="00CC3067" w:rsidRPr="00ED0B55">
        <w:rPr>
          <w:rFonts w:ascii="Times New Roman" w:eastAsia="Times New Roman" w:hAnsi="Times New Roman" w:cs="Times New Roman"/>
          <w:color w:val="auto"/>
        </w:rPr>
        <w:t>Перевод по инициативе Руководства по причинам, связанным с изменением организационных или технологических условий труда (перевод, представляющий собой изменение существенных условий трудового договора без изменения трудовой функции Работника), производится по следующим правилам:</w:t>
      </w:r>
    </w:p>
    <w:p w:rsidR="00CC3067" w:rsidRPr="00ED0B55" w:rsidRDefault="00CC3067" w:rsidP="00ED0B55">
      <w:pPr>
        <w:tabs>
          <w:tab w:val="left" w:pos="1037"/>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а)</w:t>
      </w:r>
      <w:r w:rsidRPr="00ED0B55">
        <w:rPr>
          <w:rFonts w:ascii="Times New Roman" w:eastAsia="Times New Roman" w:hAnsi="Times New Roman" w:cs="Times New Roman"/>
          <w:color w:val="auto"/>
        </w:rPr>
        <w:tab/>
        <w:t>Руководство за 2 месяца до перевода в письменной форме уведомляет Работника о переводе;</w:t>
      </w:r>
    </w:p>
    <w:p w:rsidR="00CC3067" w:rsidRPr="00ED0B55" w:rsidRDefault="00CC3067" w:rsidP="00ED0B55">
      <w:pPr>
        <w:tabs>
          <w:tab w:val="left" w:pos="1052"/>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б)</w:t>
      </w:r>
      <w:r w:rsidRPr="00ED0B55">
        <w:rPr>
          <w:rFonts w:ascii="Times New Roman" w:eastAsia="Times New Roman" w:hAnsi="Times New Roman" w:cs="Times New Roman"/>
          <w:color w:val="auto"/>
        </w:rPr>
        <w:tab/>
        <w:t>при согласии Работника (в письменной форме) перевод оформляется приказом (распоряжением) Директора;</w:t>
      </w:r>
    </w:p>
    <w:p w:rsidR="00CC3067" w:rsidRPr="00ED0B55" w:rsidRDefault="00CC3067" w:rsidP="00ED0B55">
      <w:pPr>
        <w:tabs>
          <w:tab w:val="left" w:pos="1042"/>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w:t>
      </w:r>
      <w:r w:rsidRPr="00ED0B55">
        <w:rPr>
          <w:rFonts w:ascii="Times New Roman" w:eastAsia="Times New Roman" w:hAnsi="Times New Roman" w:cs="Times New Roman"/>
          <w:color w:val="auto"/>
        </w:rPr>
        <w:tab/>
        <w:t>при отказе Работника на продолжение работы в новых условиях Руководство в письменной форме предлагает ему иную имеющуюся в организации работу, соответствующую его квалификации и состоянию здоровья, а при отсутствии такой</w:t>
      </w:r>
      <w:r w:rsidR="00E04906" w:rsidRPr="00ED0B55">
        <w:rPr>
          <w:rFonts w:ascii="Times New Roman" w:eastAsia="Times New Roman" w:hAnsi="Times New Roman" w:cs="Times New Roman"/>
          <w:color w:val="auto"/>
        </w:rPr>
        <w:t xml:space="preserve"> </w:t>
      </w:r>
      <w:r w:rsidRPr="00ED0B55">
        <w:rPr>
          <w:rFonts w:ascii="Times New Roman" w:eastAsia="Times New Roman" w:hAnsi="Times New Roman" w:cs="Times New Roman"/>
          <w:color w:val="auto"/>
        </w:rPr>
        <w:t xml:space="preserve">работы - вакантную нижестоящую должность или нижеоплачиваемую работу, которую </w:t>
      </w:r>
      <w:r w:rsidRPr="00ED0B55">
        <w:rPr>
          <w:rFonts w:ascii="Times New Roman" w:eastAsia="Times New Roman" w:hAnsi="Times New Roman" w:cs="Times New Roman"/>
          <w:color w:val="auto"/>
        </w:rPr>
        <w:lastRenderedPageBreak/>
        <w:t>Работник может выполнять с учетом его квалификации и состояния здоровья;</w:t>
      </w:r>
    </w:p>
    <w:p w:rsidR="00CC3067" w:rsidRPr="00ED0B55" w:rsidRDefault="00CC3067" w:rsidP="00ED0B55">
      <w:pPr>
        <w:tabs>
          <w:tab w:val="left" w:pos="1084"/>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г)</w:t>
      </w:r>
      <w:r w:rsidRPr="00ED0B55">
        <w:rPr>
          <w:rFonts w:ascii="Times New Roman" w:eastAsia="Times New Roman" w:hAnsi="Times New Roman" w:cs="Times New Roman"/>
          <w:color w:val="auto"/>
        </w:rPr>
        <w:tab/>
        <w:t>при отсутствии указанной работы, а также в случае отказа Работника от предложенной работы трудовой договор прекращается в соответствии с п. 7 ст. 77 ТК РФ.</w:t>
      </w:r>
    </w:p>
    <w:p w:rsidR="00CC3067" w:rsidRPr="00ED0B55" w:rsidRDefault="000B312A" w:rsidP="00ED0B55">
      <w:pPr>
        <w:tabs>
          <w:tab w:val="left" w:pos="114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2.2.2. </w:t>
      </w:r>
      <w:r w:rsidR="00CC3067" w:rsidRPr="00ED0B55">
        <w:rPr>
          <w:rFonts w:ascii="Times New Roman" w:eastAsia="Times New Roman" w:hAnsi="Times New Roman" w:cs="Times New Roman"/>
          <w:color w:val="auto"/>
        </w:rPr>
        <w:t>Перевод по медицинскому заключению, устанавливающему, что Работник нуждается в предоставлении другой работы, производится по следующим правилам:</w:t>
      </w:r>
    </w:p>
    <w:p w:rsidR="00CC3067" w:rsidRPr="00ED0B55" w:rsidRDefault="00CC3067" w:rsidP="00ED0B55">
      <w:pPr>
        <w:tabs>
          <w:tab w:val="left" w:pos="1084"/>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а)</w:t>
      </w:r>
      <w:r w:rsidRPr="00ED0B55">
        <w:rPr>
          <w:rFonts w:ascii="Times New Roman" w:eastAsia="Times New Roman" w:hAnsi="Times New Roman" w:cs="Times New Roman"/>
          <w:color w:val="auto"/>
        </w:rPr>
        <w:tab/>
        <w:t>Учреждение предлагает Работнику другую имеющуюся работу, не противопоказанную ему по состоянию здоровья;</w:t>
      </w:r>
    </w:p>
    <w:p w:rsidR="00CC3067" w:rsidRPr="00ED0B55" w:rsidRDefault="00CC3067" w:rsidP="00ED0B55">
      <w:pPr>
        <w:tabs>
          <w:tab w:val="left" w:pos="1084"/>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б)</w:t>
      </w:r>
      <w:r w:rsidRPr="00ED0B55">
        <w:rPr>
          <w:rFonts w:ascii="Times New Roman" w:eastAsia="Times New Roman" w:hAnsi="Times New Roman" w:cs="Times New Roman"/>
          <w:color w:val="auto"/>
        </w:rPr>
        <w:tab/>
        <w:t>при согласии Работника перевод оформляется приказом (распоряжением) Директора;</w:t>
      </w:r>
    </w:p>
    <w:p w:rsidR="00CC3067" w:rsidRPr="00ED0B55" w:rsidRDefault="00CC3067" w:rsidP="00ED0B55">
      <w:pPr>
        <w:tabs>
          <w:tab w:val="left" w:pos="1084"/>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w:t>
      </w:r>
      <w:r w:rsidRPr="00ED0B55">
        <w:rPr>
          <w:rFonts w:ascii="Times New Roman" w:eastAsia="Times New Roman" w:hAnsi="Times New Roman" w:cs="Times New Roman"/>
          <w:color w:val="auto"/>
        </w:rPr>
        <w:tab/>
        <w:t>при отказе Работника от перевода или отсутствии соответствующей работы трудовой договор с Работником прекращается в соответствии с п. 8 ст. 77 ТК РФ.</w:t>
      </w:r>
    </w:p>
    <w:p w:rsidR="00CC3067" w:rsidRPr="00ED0B55" w:rsidRDefault="000B312A" w:rsidP="00ED0B55">
      <w:pPr>
        <w:tabs>
          <w:tab w:val="left" w:pos="114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2.2.3. </w:t>
      </w:r>
      <w:r w:rsidR="00CC3067" w:rsidRPr="00ED0B55">
        <w:rPr>
          <w:rFonts w:ascii="Times New Roman" w:eastAsia="Times New Roman" w:hAnsi="Times New Roman" w:cs="Times New Roman"/>
          <w:color w:val="auto"/>
        </w:rPr>
        <w:t>Перемещение Работника на другое рабочее место, в другое структурное подразделение Учреждения в той же местности не является переводом и не требует согласия Работника.</w:t>
      </w:r>
    </w:p>
    <w:p w:rsidR="00CC3067" w:rsidRPr="00ED0B55" w:rsidRDefault="000B312A" w:rsidP="00ED0B55">
      <w:pPr>
        <w:tabs>
          <w:tab w:val="left" w:pos="115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2.2.4. </w:t>
      </w:r>
      <w:r w:rsidR="00CC3067" w:rsidRPr="00ED0B55">
        <w:rPr>
          <w:rFonts w:ascii="Times New Roman" w:eastAsia="Times New Roman" w:hAnsi="Times New Roman" w:cs="Times New Roman"/>
          <w:color w:val="auto"/>
        </w:rPr>
        <w:t>Временный перевод Работника (на срок до 1 месяца) на не обусловленную трудовым договором работу, не противопоказанную ему по состоянию здоровья, с оплатой труда по выполняемой работе, но не ниже среднего заработка по прежней работе производится по следующим правилам:</w:t>
      </w:r>
    </w:p>
    <w:p w:rsidR="00CC3067" w:rsidRPr="00ED0B55" w:rsidRDefault="00CC3067" w:rsidP="00ED0B55">
      <w:pPr>
        <w:tabs>
          <w:tab w:val="left" w:pos="1042"/>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а)</w:t>
      </w:r>
      <w:r w:rsidRPr="00ED0B55">
        <w:rPr>
          <w:rFonts w:ascii="Times New Roman" w:eastAsia="Times New Roman" w:hAnsi="Times New Roman" w:cs="Times New Roman"/>
          <w:color w:val="auto"/>
        </w:rPr>
        <w:tab/>
        <w:t>целью временного перевода является:</w:t>
      </w:r>
    </w:p>
    <w:p w:rsidR="00CC3067" w:rsidRPr="00ED0B55" w:rsidRDefault="000B312A" w:rsidP="00ED0B55">
      <w:pPr>
        <w:pStyle w:val="ab"/>
        <w:numPr>
          <w:ilvl w:val="0"/>
          <w:numId w:val="10"/>
        </w:numPr>
        <w:tabs>
          <w:tab w:val="left" w:pos="1437"/>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w:t>
      </w:r>
      <w:r w:rsidR="00CC3067" w:rsidRPr="00ED0B55">
        <w:rPr>
          <w:rFonts w:ascii="Times New Roman" w:eastAsia="Times New Roman" w:hAnsi="Times New Roman" w:cs="Times New Roman"/>
          <w:color w:val="auto"/>
        </w:rPr>
        <w:t>редотвращение катастрофы, производственной аварии или устранение последствий катастрофы, аварии или стихийного бедствия;</w:t>
      </w:r>
    </w:p>
    <w:p w:rsidR="00CC3067" w:rsidRPr="00ED0B55" w:rsidRDefault="00CC3067" w:rsidP="00ED0B55">
      <w:pPr>
        <w:pStyle w:val="ab"/>
        <w:numPr>
          <w:ilvl w:val="0"/>
          <w:numId w:val="10"/>
        </w:numPr>
        <w:tabs>
          <w:tab w:val="left" w:pos="1437"/>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предотвращение несчастных случаев, простоя (временной приостановки работы по причинам экономического, технологического, технического или организационного характера), уничтожения или порчи имущества;</w:t>
      </w:r>
    </w:p>
    <w:p w:rsidR="00CC3067" w:rsidRPr="00ED0B55" w:rsidRDefault="00CC3067" w:rsidP="00ED0B55">
      <w:pPr>
        <w:pStyle w:val="ab"/>
        <w:numPr>
          <w:ilvl w:val="0"/>
          <w:numId w:val="10"/>
        </w:numPr>
        <w:tabs>
          <w:tab w:val="left" w:pos="1437"/>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замещение отсутствующего работника;</w:t>
      </w:r>
    </w:p>
    <w:p w:rsidR="00CC3067" w:rsidRPr="00ED0B55" w:rsidRDefault="00CC3067" w:rsidP="00ED0B55">
      <w:pPr>
        <w:tabs>
          <w:tab w:val="left" w:pos="1042"/>
        </w:tabs>
        <w:spacing w:after="260"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б)</w:t>
      </w:r>
      <w:r w:rsidRPr="00ED0B55">
        <w:rPr>
          <w:rFonts w:ascii="Times New Roman" w:eastAsia="Times New Roman" w:hAnsi="Times New Roman" w:cs="Times New Roman"/>
          <w:color w:val="auto"/>
        </w:rPr>
        <w:tab/>
        <w:t>письменное согласие Работника на временный перевод необходимо только при переводе на работу, требующую более низкой квалификации.</w:t>
      </w:r>
    </w:p>
    <w:p w:rsidR="00CC3067" w:rsidRPr="00ED0B55" w:rsidRDefault="000B312A" w:rsidP="00ED0B55">
      <w:pPr>
        <w:keepNext/>
        <w:keepLines/>
        <w:tabs>
          <w:tab w:val="left" w:pos="660"/>
        </w:tabs>
        <w:spacing w:line="360" w:lineRule="auto"/>
        <w:jc w:val="both"/>
        <w:outlineLvl w:val="1"/>
        <w:rPr>
          <w:rFonts w:ascii="Times New Roman" w:eastAsia="Times New Roman" w:hAnsi="Times New Roman" w:cs="Times New Roman"/>
          <w:b/>
          <w:bCs/>
          <w:color w:val="auto"/>
        </w:rPr>
      </w:pPr>
      <w:bookmarkStart w:id="2" w:name="bookmark4"/>
      <w:r w:rsidRPr="00ED0B55">
        <w:rPr>
          <w:rFonts w:ascii="Times New Roman" w:eastAsia="Times New Roman" w:hAnsi="Times New Roman" w:cs="Times New Roman"/>
          <w:b/>
          <w:bCs/>
          <w:color w:val="auto"/>
        </w:rPr>
        <w:t xml:space="preserve">3. </w:t>
      </w:r>
      <w:r w:rsidR="00CC3067" w:rsidRPr="00ED0B55">
        <w:rPr>
          <w:rFonts w:ascii="Times New Roman" w:eastAsia="Times New Roman" w:hAnsi="Times New Roman" w:cs="Times New Roman"/>
          <w:b/>
          <w:bCs/>
          <w:color w:val="auto"/>
        </w:rPr>
        <w:t>ПРЕКРАЩЕНИЕ ТРУДОВОГО ДОГОВОРА</w:t>
      </w:r>
      <w:bookmarkEnd w:id="2"/>
    </w:p>
    <w:p w:rsidR="00CC3067" w:rsidRPr="00ED0B55" w:rsidRDefault="000B312A" w:rsidP="00ED0B55">
      <w:pPr>
        <w:tabs>
          <w:tab w:val="left" w:pos="114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3.1. </w:t>
      </w:r>
      <w:r w:rsidR="00CC3067" w:rsidRPr="00ED0B55">
        <w:rPr>
          <w:rFonts w:ascii="Times New Roman" w:eastAsia="Times New Roman" w:hAnsi="Times New Roman" w:cs="Times New Roman"/>
          <w:color w:val="auto"/>
        </w:rPr>
        <w:t>Прекращение трудового договора осуществляется только по основаниям, предусмотренным ТК РФ и иными федеральными законами.</w:t>
      </w:r>
    </w:p>
    <w:p w:rsidR="00CC3067" w:rsidRPr="00ED0B55" w:rsidRDefault="000B312A" w:rsidP="00ED0B55">
      <w:pPr>
        <w:tabs>
          <w:tab w:val="left" w:pos="115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3.2 </w:t>
      </w:r>
      <w:r w:rsidR="00CC3067" w:rsidRPr="00ED0B55">
        <w:rPr>
          <w:rFonts w:ascii="Times New Roman" w:eastAsia="Times New Roman" w:hAnsi="Times New Roman" w:cs="Times New Roman"/>
          <w:color w:val="auto"/>
        </w:rPr>
        <w:t>Работник имеет право расторгнуть трудовой договор по основаниям, предусмотренным Трудовым кодексом, предупредив Руководство Учреждения в установленном порядке и в следующие сроки:</w:t>
      </w:r>
    </w:p>
    <w:p w:rsidR="00CC3067" w:rsidRPr="00ED0B55" w:rsidRDefault="00CC3067" w:rsidP="00ED0B55">
      <w:pPr>
        <w:pStyle w:val="ab"/>
        <w:numPr>
          <w:ilvl w:val="0"/>
          <w:numId w:val="11"/>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 3 дня, если Работник в период испытания придет к выводу, что предложенная ему работа является для него неподходящей;</w:t>
      </w:r>
    </w:p>
    <w:p w:rsidR="00CC3067" w:rsidRPr="00ED0B55" w:rsidRDefault="000B312A" w:rsidP="00ED0B55">
      <w:pPr>
        <w:pStyle w:val="ab"/>
        <w:numPr>
          <w:ilvl w:val="0"/>
          <w:numId w:val="11"/>
        </w:numPr>
        <w:spacing w:line="360" w:lineRule="auto"/>
        <w:jc w:val="both"/>
        <w:rPr>
          <w:rFonts w:ascii="Times New Roman" w:eastAsia="Times New Roman" w:hAnsi="Times New Roman" w:cs="Times New Roman"/>
          <w:color w:val="auto"/>
        </w:rPr>
      </w:pPr>
      <w:r w:rsidRPr="00ED0B55">
        <w:rPr>
          <w:rFonts w:ascii="Times New Roman" w:eastAsia="Arial" w:hAnsi="Times New Roman" w:cs="Times New Roman"/>
          <w:color w:val="auto"/>
        </w:rPr>
        <w:lastRenderedPageBreak/>
        <w:t>з</w:t>
      </w:r>
      <w:r w:rsidR="00CC3067" w:rsidRPr="00ED0B55">
        <w:rPr>
          <w:rFonts w:ascii="Times New Roman" w:eastAsia="Times New Roman" w:hAnsi="Times New Roman" w:cs="Times New Roman"/>
          <w:color w:val="auto"/>
        </w:rPr>
        <w:t>а 2 недели, если Работник принимает решение об увольнении по собственному желанию. В этом случае увольнение производится по истечении 2-недельного срока или в более ранние сроки по соглашению сторон.</w:t>
      </w:r>
    </w:p>
    <w:p w:rsidR="00CC3067" w:rsidRPr="00ED0B55" w:rsidRDefault="000B312A" w:rsidP="00ED0B55">
      <w:pPr>
        <w:tabs>
          <w:tab w:val="left" w:pos="1160"/>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3.3. </w:t>
      </w:r>
      <w:r w:rsidR="00CC3067" w:rsidRPr="00ED0B55">
        <w:rPr>
          <w:rFonts w:ascii="Times New Roman" w:eastAsia="Times New Roman" w:hAnsi="Times New Roman" w:cs="Times New Roman"/>
          <w:color w:val="auto"/>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Учреждением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Работника.</w:t>
      </w:r>
    </w:p>
    <w:p w:rsidR="00CC3067" w:rsidRPr="00ED0B55" w:rsidRDefault="000B312A" w:rsidP="00ED0B55">
      <w:pPr>
        <w:tabs>
          <w:tab w:val="left" w:pos="1160"/>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3.4. </w:t>
      </w:r>
      <w:r w:rsidR="00CC3067" w:rsidRPr="00ED0B55">
        <w:rPr>
          <w:rFonts w:ascii="Times New Roman" w:eastAsia="Times New Roman" w:hAnsi="Times New Roman" w:cs="Times New Roman"/>
          <w:color w:val="auto"/>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заключении трудового договора.</w:t>
      </w:r>
    </w:p>
    <w:p w:rsidR="00CC3067" w:rsidRPr="00ED0B55" w:rsidRDefault="000B312A" w:rsidP="00ED0B55">
      <w:pPr>
        <w:tabs>
          <w:tab w:val="left" w:pos="1175"/>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3.5. </w:t>
      </w:r>
      <w:r w:rsidR="00CC3067" w:rsidRPr="00ED0B55">
        <w:rPr>
          <w:rFonts w:ascii="Times New Roman" w:eastAsia="Times New Roman" w:hAnsi="Times New Roman" w:cs="Times New Roman"/>
          <w:color w:val="auto"/>
        </w:rPr>
        <w:t>По истечении указанных сроков Работник вправе прекратить работу.</w:t>
      </w:r>
    </w:p>
    <w:p w:rsidR="00CC3067" w:rsidRPr="00ED0B55" w:rsidRDefault="000B312A" w:rsidP="00ED0B55">
      <w:pPr>
        <w:tabs>
          <w:tab w:val="left" w:pos="1160"/>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3.6. </w:t>
      </w:r>
      <w:r w:rsidR="00CC3067" w:rsidRPr="00ED0B55">
        <w:rPr>
          <w:rFonts w:ascii="Times New Roman" w:eastAsia="Times New Roman" w:hAnsi="Times New Roman" w:cs="Times New Roman"/>
          <w:color w:val="auto"/>
        </w:rPr>
        <w:t>Расторжение трудового договора по инициативе Учреждения производится по основаниям и в строгом соответствии с правилами, установленными ТК РФ, иными федеральными законами.</w:t>
      </w:r>
    </w:p>
    <w:p w:rsidR="00CC3067" w:rsidRPr="00ED0B55" w:rsidRDefault="000B312A" w:rsidP="00ED0B55">
      <w:pPr>
        <w:tabs>
          <w:tab w:val="left" w:pos="1175"/>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3.7. </w:t>
      </w:r>
      <w:r w:rsidR="00CC3067" w:rsidRPr="00ED0B55">
        <w:rPr>
          <w:rFonts w:ascii="Times New Roman" w:eastAsia="Times New Roman" w:hAnsi="Times New Roman" w:cs="Times New Roman"/>
          <w:color w:val="auto"/>
        </w:rPr>
        <w:t>При увольнении:</w:t>
      </w:r>
    </w:p>
    <w:p w:rsidR="00CC3067" w:rsidRPr="00ED0B55" w:rsidRDefault="00CC3067" w:rsidP="00ED0B55">
      <w:pPr>
        <w:tabs>
          <w:tab w:val="left" w:pos="1352"/>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Работник:</w:t>
      </w:r>
    </w:p>
    <w:p w:rsidR="00CC3067" w:rsidRPr="00ED0B55" w:rsidRDefault="00CC3067" w:rsidP="00ED0B55">
      <w:pPr>
        <w:pStyle w:val="ab"/>
        <w:numPr>
          <w:ilvl w:val="0"/>
          <w:numId w:val="12"/>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возвращает переданные ему Учреждением инструменты, документы и иные товарно-материальные ценности, а также документы, образовавшиеся при исполнении Работником трудовых функций;</w:t>
      </w:r>
    </w:p>
    <w:p w:rsidR="00CC3067" w:rsidRPr="00ED0B55" w:rsidRDefault="00CC3067" w:rsidP="00ED0B55">
      <w:pPr>
        <w:pStyle w:val="ab"/>
        <w:numPr>
          <w:ilvl w:val="0"/>
          <w:numId w:val="12"/>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получает от Учреждения перечень документов (их заверенных копий или выписок), необходимых ему для последующего трудоустройства, представления в государственные органы;</w:t>
      </w:r>
    </w:p>
    <w:p w:rsidR="00CC3067" w:rsidRPr="00ED0B55" w:rsidRDefault="00BE27C0" w:rsidP="00ED0B55">
      <w:pPr>
        <w:tabs>
          <w:tab w:val="left" w:pos="1352"/>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3.8. </w:t>
      </w:r>
      <w:r w:rsidR="00CC3067" w:rsidRPr="00ED0B55">
        <w:rPr>
          <w:rFonts w:ascii="Times New Roman" w:eastAsia="Times New Roman" w:hAnsi="Times New Roman" w:cs="Times New Roman"/>
          <w:color w:val="auto"/>
        </w:rPr>
        <w:t>Учреждение:</w:t>
      </w:r>
    </w:p>
    <w:p w:rsidR="00CC3067" w:rsidRPr="00ED0B55" w:rsidRDefault="00CC3067" w:rsidP="00ED0B55">
      <w:pPr>
        <w:pStyle w:val="ab"/>
        <w:numPr>
          <w:ilvl w:val="0"/>
          <w:numId w:val="13"/>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вносит соответствующие записи в трудовую книжку Работника и передает затребованные Работником документы, связанные с работой;</w:t>
      </w:r>
    </w:p>
    <w:p w:rsidR="00CC3067" w:rsidRPr="00ED0B55" w:rsidRDefault="00CC3067" w:rsidP="00ED0B55">
      <w:pPr>
        <w:pStyle w:val="ab"/>
        <w:numPr>
          <w:ilvl w:val="0"/>
          <w:numId w:val="13"/>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производит окончательный расчет;</w:t>
      </w:r>
    </w:p>
    <w:p w:rsidR="00CC3067" w:rsidRPr="00ED0B55" w:rsidRDefault="00CC3067" w:rsidP="00ED0B55">
      <w:pPr>
        <w:pStyle w:val="ab"/>
        <w:numPr>
          <w:ilvl w:val="0"/>
          <w:numId w:val="13"/>
        </w:numPr>
        <w:spacing w:after="260"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предоставляет Работнику компенсации, предусмотренные ТК РФ и иными федеральными законами.</w:t>
      </w:r>
    </w:p>
    <w:p w:rsidR="00CC3067" w:rsidRPr="00ED0B55" w:rsidRDefault="00BE27C0" w:rsidP="00ED0B55">
      <w:pPr>
        <w:keepNext/>
        <w:keepLines/>
        <w:tabs>
          <w:tab w:val="left" w:pos="660"/>
        </w:tabs>
        <w:spacing w:line="360" w:lineRule="auto"/>
        <w:jc w:val="both"/>
        <w:outlineLvl w:val="1"/>
        <w:rPr>
          <w:rFonts w:ascii="Times New Roman" w:eastAsia="Times New Roman" w:hAnsi="Times New Roman" w:cs="Times New Roman"/>
          <w:b/>
          <w:bCs/>
          <w:color w:val="auto"/>
        </w:rPr>
      </w:pPr>
      <w:bookmarkStart w:id="3" w:name="bookmark5"/>
      <w:r w:rsidRPr="00ED0B55">
        <w:rPr>
          <w:rFonts w:ascii="Times New Roman" w:eastAsia="Times New Roman" w:hAnsi="Times New Roman" w:cs="Times New Roman"/>
          <w:b/>
          <w:bCs/>
          <w:color w:val="auto"/>
        </w:rPr>
        <w:t xml:space="preserve">4. </w:t>
      </w:r>
      <w:r w:rsidR="00CC3067" w:rsidRPr="00ED0B55">
        <w:rPr>
          <w:rFonts w:ascii="Times New Roman" w:eastAsia="Times New Roman" w:hAnsi="Times New Roman" w:cs="Times New Roman"/>
          <w:b/>
          <w:bCs/>
          <w:color w:val="auto"/>
        </w:rPr>
        <w:t>ОСНОВНЫЕ ОБЯЗАННОСТИ РАБОТНИКОВ</w:t>
      </w:r>
      <w:bookmarkEnd w:id="3"/>
    </w:p>
    <w:p w:rsidR="00CC3067" w:rsidRPr="00ED0B55" w:rsidRDefault="00BE27C0" w:rsidP="00ED0B55">
      <w:pPr>
        <w:tabs>
          <w:tab w:val="left" w:pos="1175"/>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4.1 </w:t>
      </w:r>
      <w:r w:rsidR="00CC3067" w:rsidRPr="00ED0B55">
        <w:rPr>
          <w:rFonts w:ascii="Times New Roman" w:eastAsia="Times New Roman" w:hAnsi="Times New Roman" w:cs="Times New Roman"/>
          <w:color w:val="auto"/>
        </w:rPr>
        <w:t>Работник имеет право на:</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обеспечение условий работы, соответствующих государственным стандартам организации и безопасности труда;</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lastRenderedPageBreak/>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E27C0"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профессиональную подготовку, переподготовку и повышение своей квалификации; </w:t>
      </w: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защиту своих трудовых прав, свобод и законных интересов всеми не</w:t>
      </w:r>
      <w:r w:rsidR="00BE27C0" w:rsidRPr="00ED0B55">
        <w:rPr>
          <w:rFonts w:ascii="Times New Roman" w:eastAsia="Times New Roman" w:hAnsi="Times New Roman" w:cs="Times New Roman"/>
          <w:color w:val="auto"/>
        </w:rPr>
        <w:t xml:space="preserve"> </w:t>
      </w:r>
      <w:r w:rsidRPr="00ED0B55">
        <w:rPr>
          <w:rFonts w:ascii="Times New Roman" w:eastAsia="Times New Roman" w:hAnsi="Times New Roman" w:cs="Times New Roman"/>
          <w:color w:val="auto"/>
        </w:rPr>
        <w:t>запрещенными законом способами;</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разрешение индивидуальных и коллективных трудовых споров;</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защиту своих персональных данных;</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возмещение вреда, причиненного в связи с исполнением трудовых обязанностей, и компенсацию морального вреда в порядке, установленном трудовым и гражданским законодательством;</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обязательное социальное страхование в случаях, предусмотренных федеральными законами;</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заключение трудовых договоров с другими Работодателями для работы на условиях внешнего совместительства при соблюдении условий, предусмотренных ТК РФ или иными федеральными законами;</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рабочее место, соответствующее требованиям охраны труда;</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получение достоверной информации от Учреждения,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обеспечение средствами индивидуальной и коллективной защиты в соответствии с требованиями охраны труда за счет средств Учреждения;</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обучение безопасным методам и приемам труда;</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запрос о проведении проверки условий и охраны труда на его рабочем месте </w:t>
      </w:r>
      <w:r w:rsidRPr="00ED0B55">
        <w:rPr>
          <w:rFonts w:ascii="Times New Roman" w:eastAsia="Times New Roman" w:hAnsi="Times New Roman" w:cs="Times New Roman"/>
          <w:color w:val="auto"/>
        </w:rPr>
        <w:lastRenderedPageBreak/>
        <w:t>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CC3067"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обращение в органы государственной власти РФ, органы государственной власти субъектов РФ и органы местного самоуправления, к Учреждению,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BE27C0" w:rsidRPr="00ED0B55" w:rsidRDefault="00CC3067" w:rsidP="00ED0B55">
      <w:pPr>
        <w:pStyle w:val="ab"/>
        <w:numPr>
          <w:ilvl w:val="0"/>
          <w:numId w:val="14"/>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иные действия и блага, предусмотренные трудовым законодательством.</w:t>
      </w:r>
    </w:p>
    <w:p w:rsidR="00CC3067" w:rsidRPr="00ED0B55" w:rsidRDefault="00BE27C0" w:rsidP="00ED0B55">
      <w:pPr>
        <w:pStyle w:val="ab"/>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4.2. </w:t>
      </w:r>
      <w:r w:rsidR="00CC3067" w:rsidRPr="00ED0B55">
        <w:rPr>
          <w:rFonts w:ascii="Times New Roman" w:eastAsia="Times New Roman" w:hAnsi="Times New Roman" w:cs="Times New Roman"/>
          <w:color w:val="auto"/>
        </w:rPr>
        <w:t>Работник обязан:</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приступить к исполнению своих трудовых обязанностей со дня, определенного трудовым договором;</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осуществлять свою трудовую деятельность в соответствии с трудовым договором, должностными инструкциями, производственными (по профессии) инструкциями;</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добросовестно и творчески подходить к исполнению своих обязанностей, проявлять необходимую инициативу и настойчивость в работе, постоянно совершенствовать свою профессиональную квалификацию;</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выполнять установленные нормы труда, улучшать качество работы и выпускаемой продукции, не допускать упущений и брака в работе, соблюдать технологическую дисциплину;</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своевременно и точно исполнять приказы, распоряжения и поручения Руководства, не противоречащие трудовому законодательству;</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соблюдать установленный трудовой распорядок, производственную дисциплину и дисциплину труда: вовремя приходить на работу, соблюдать установленную продолжительность рабочего дня, эффективно использовать рабочее время;</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обеспечивать высокую культуру своей трудовой деятельности, воздерживаться от действий, мешающих другим Работникам выполнять их трудовые обязанности;</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постоянно поддерживать и повышать уровень своей квалификации, необходимый для исполнения должностных и трудовых обязанностей;</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не разглашать коммерческую и иную информацию, носящую конфиденциальный характер и ставшую известной в процессе выполнения своих трудовых функций;</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содержать рабочее место, оборудование и инструменты в чистоте и исправном состоянии, а также соблюдать чистоту в подразделении и на территории организации;</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lastRenderedPageBreak/>
        <w:t>бережно относиться к имуществу Учреждения и других работников, соблюдать установленный порядок хранения материальных ценностей и документов;</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Руководству;</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правильно применять средства индивидуальной и коллективной защиты;</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проходить обучение безопасным методам и приемам выполнения работ по охране</w:t>
      </w:r>
    </w:p>
    <w:p w:rsidR="00CC3067" w:rsidRPr="00ED0B55" w:rsidRDefault="00CC3067" w:rsidP="00ED0B55">
      <w:pPr>
        <w:pStyle w:val="ab"/>
        <w:numPr>
          <w:ilvl w:val="1"/>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CC3067" w:rsidRPr="00ED0B55" w:rsidRDefault="00CC3067" w:rsidP="00ED0B55">
      <w:pPr>
        <w:pStyle w:val="ab"/>
        <w:numPr>
          <w:ilvl w:val="0"/>
          <w:numId w:val="15"/>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возместить затраты, понесенные Учреждением при направлении его на обучение за счет средств Учреждения, в случае увольнения без уважительных причин до истечения срока, обусловленного трудовым договором или соглашением об обучении работника за счет средств Учреждения;</w:t>
      </w:r>
    </w:p>
    <w:p w:rsidR="00CC3067" w:rsidRPr="00ED0B55" w:rsidRDefault="00BE27C0" w:rsidP="00ED0B55">
      <w:pPr>
        <w:spacing w:after="220"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4.3. </w:t>
      </w:r>
      <w:r w:rsidR="00CC3067" w:rsidRPr="00ED0B55">
        <w:rPr>
          <w:rFonts w:ascii="Times New Roman" w:eastAsia="Times New Roman" w:hAnsi="Times New Roman" w:cs="Times New Roman"/>
          <w:color w:val="auto"/>
        </w:rPr>
        <w:t xml:space="preserve"> За полученные от Учреждения материальные и технические средства, необходимые для выполнения трудовых функций и обязанностей, Работники несут материальную ответственность в соответствии с действующим законодательством и принимают все необходимые меры по их сохранности и бережному обращению с ним.</w:t>
      </w:r>
    </w:p>
    <w:p w:rsidR="00BE27C0" w:rsidRPr="00ED0B55" w:rsidRDefault="00BE27C0" w:rsidP="00ED0B55">
      <w:pPr>
        <w:keepNext/>
        <w:keepLines/>
        <w:tabs>
          <w:tab w:val="left" w:pos="640"/>
        </w:tabs>
        <w:spacing w:after="220" w:line="360" w:lineRule="auto"/>
        <w:jc w:val="center"/>
        <w:outlineLvl w:val="1"/>
        <w:rPr>
          <w:rFonts w:ascii="Times New Roman" w:eastAsia="Times New Roman" w:hAnsi="Times New Roman" w:cs="Times New Roman"/>
          <w:b/>
          <w:bCs/>
          <w:color w:val="auto"/>
        </w:rPr>
      </w:pPr>
      <w:bookmarkStart w:id="4" w:name="bookmark6"/>
      <w:r w:rsidRPr="00ED0B55">
        <w:rPr>
          <w:rFonts w:ascii="Times New Roman" w:eastAsia="Times New Roman" w:hAnsi="Times New Roman" w:cs="Times New Roman"/>
          <w:b/>
          <w:bCs/>
          <w:color w:val="auto"/>
        </w:rPr>
        <w:t xml:space="preserve">5. </w:t>
      </w:r>
      <w:r w:rsidR="00CC3067" w:rsidRPr="00ED0B55">
        <w:rPr>
          <w:rFonts w:ascii="Times New Roman" w:eastAsia="Times New Roman" w:hAnsi="Times New Roman" w:cs="Times New Roman"/>
          <w:b/>
          <w:bCs/>
          <w:color w:val="auto"/>
        </w:rPr>
        <w:t>ОСНОВНЫЕ ПРАВА И ОБЯЗАННОСТИ УЧРЕЖДЕНИЯ И РУКОВОДСТВА</w:t>
      </w:r>
      <w:bookmarkEnd w:id="4"/>
    </w:p>
    <w:p w:rsidR="00CC3067" w:rsidRPr="00ED0B55" w:rsidRDefault="00BE27C0" w:rsidP="00ED0B55">
      <w:pPr>
        <w:keepNext/>
        <w:keepLines/>
        <w:tabs>
          <w:tab w:val="left" w:pos="640"/>
        </w:tabs>
        <w:spacing w:after="220" w:line="360" w:lineRule="auto"/>
        <w:outlineLvl w:val="1"/>
        <w:rPr>
          <w:rFonts w:ascii="Times New Roman" w:eastAsia="Times New Roman" w:hAnsi="Times New Roman" w:cs="Times New Roman"/>
          <w:b/>
          <w:bCs/>
          <w:color w:val="auto"/>
        </w:rPr>
      </w:pPr>
      <w:r w:rsidRPr="00ED0B55">
        <w:rPr>
          <w:rFonts w:ascii="Times New Roman" w:eastAsia="Times New Roman" w:hAnsi="Times New Roman" w:cs="Times New Roman"/>
          <w:bCs/>
          <w:color w:val="auto"/>
        </w:rPr>
        <w:t xml:space="preserve">5.1. </w:t>
      </w:r>
      <w:r w:rsidR="00CC3067" w:rsidRPr="00ED0B55">
        <w:rPr>
          <w:rFonts w:ascii="Times New Roman" w:eastAsia="Times New Roman" w:hAnsi="Times New Roman" w:cs="Times New Roman"/>
          <w:color w:val="auto"/>
        </w:rPr>
        <w:t>Учреждение имеет право:</w:t>
      </w:r>
    </w:p>
    <w:p w:rsidR="00CC3067" w:rsidRPr="00ED0B55" w:rsidRDefault="00CC3067" w:rsidP="00ED0B55">
      <w:pPr>
        <w:pStyle w:val="ab"/>
        <w:numPr>
          <w:ilvl w:val="0"/>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заключать, изменять и расторгать трудовые договоры в порядке и на условиях, установленных ТК РФ, иными федеральными законами, настоящими Правилами;</w:t>
      </w:r>
    </w:p>
    <w:p w:rsidR="00CC3067" w:rsidRPr="00ED0B55" w:rsidRDefault="00CC3067" w:rsidP="00ED0B55">
      <w:pPr>
        <w:pStyle w:val="ab"/>
        <w:numPr>
          <w:ilvl w:val="0"/>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lastRenderedPageBreak/>
        <w:t>поощрять Работников за добросовестный эффективный труд;</w:t>
      </w:r>
    </w:p>
    <w:p w:rsidR="00CC3067" w:rsidRPr="00ED0B55" w:rsidRDefault="00CC3067" w:rsidP="00ED0B55">
      <w:pPr>
        <w:pStyle w:val="ab"/>
        <w:numPr>
          <w:ilvl w:val="0"/>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устанавливать различные системы премирования, стимулирующих доплат и</w:t>
      </w:r>
    </w:p>
    <w:p w:rsidR="00CC3067" w:rsidRPr="00ED0B55" w:rsidRDefault="00CC3067" w:rsidP="00ED0B55">
      <w:pPr>
        <w:pStyle w:val="ab"/>
        <w:numPr>
          <w:ilvl w:val="1"/>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надбавок с учетом мнения представительного органа Работников;</w:t>
      </w:r>
    </w:p>
    <w:p w:rsidR="00CC3067" w:rsidRPr="00ED0B55" w:rsidRDefault="00CC3067" w:rsidP="00ED0B55">
      <w:pPr>
        <w:pStyle w:val="ab"/>
        <w:numPr>
          <w:ilvl w:val="0"/>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требовать от Работников надлежащего исполнения трудовых обязанностей и</w:t>
      </w:r>
    </w:p>
    <w:p w:rsidR="00CC3067" w:rsidRPr="00ED0B55" w:rsidRDefault="00CC3067" w:rsidP="00ED0B55">
      <w:pPr>
        <w:pStyle w:val="ab"/>
        <w:numPr>
          <w:ilvl w:val="1"/>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бережного отношения к имуществу Учреждения и Работников;</w:t>
      </w:r>
    </w:p>
    <w:p w:rsidR="00CC3067" w:rsidRPr="00ED0B55" w:rsidRDefault="00CC3067" w:rsidP="00ED0B55">
      <w:pPr>
        <w:pStyle w:val="ab"/>
        <w:numPr>
          <w:ilvl w:val="0"/>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требовать от Работников соблюдения настоящим Правил и иных локальных</w:t>
      </w:r>
    </w:p>
    <w:p w:rsidR="00CC3067" w:rsidRPr="00ED0B55" w:rsidRDefault="00CC3067" w:rsidP="00ED0B55">
      <w:pPr>
        <w:pStyle w:val="ab"/>
        <w:numPr>
          <w:ilvl w:val="1"/>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нормативных актов;</w:t>
      </w:r>
    </w:p>
    <w:p w:rsidR="00CC3067" w:rsidRPr="00ED0B55" w:rsidRDefault="00CC3067" w:rsidP="00ED0B55">
      <w:pPr>
        <w:pStyle w:val="ab"/>
        <w:numPr>
          <w:ilvl w:val="0"/>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привлекать Работников к дисциплинарной и материальной ответственности в порядке, установленном Трудовым кодексом РФ, настоящими Правилами;</w:t>
      </w:r>
    </w:p>
    <w:p w:rsidR="00CC3067" w:rsidRPr="00ED0B55" w:rsidRDefault="00CC3067" w:rsidP="00ED0B55">
      <w:pPr>
        <w:pStyle w:val="ab"/>
        <w:numPr>
          <w:ilvl w:val="0"/>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принимать локальные нормативные акты;</w:t>
      </w:r>
    </w:p>
    <w:p w:rsidR="00CC3067" w:rsidRPr="00ED0B55" w:rsidRDefault="00CC3067" w:rsidP="00ED0B55">
      <w:pPr>
        <w:pStyle w:val="ab"/>
        <w:numPr>
          <w:ilvl w:val="0"/>
          <w:numId w:val="16"/>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по заявлению Работника разрешать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CC3067" w:rsidRPr="00ED0B55" w:rsidRDefault="00BE27C0" w:rsidP="00ED0B55">
      <w:pPr>
        <w:tabs>
          <w:tab w:val="left" w:pos="118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5.2. </w:t>
      </w:r>
      <w:r w:rsidR="00CC3067" w:rsidRPr="00ED0B55">
        <w:rPr>
          <w:rFonts w:ascii="Times New Roman" w:eastAsia="Times New Roman" w:hAnsi="Times New Roman" w:cs="Times New Roman"/>
          <w:color w:val="auto"/>
        </w:rPr>
        <w:t>Учреждение обязано:</w:t>
      </w:r>
    </w:p>
    <w:p w:rsidR="00CC3067" w:rsidRPr="00ED0B55" w:rsidRDefault="00CC3067" w:rsidP="00ED0B55">
      <w:pPr>
        <w:tabs>
          <w:tab w:val="left" w:pos="1360"/>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 области организации труда:</w:t>
      </w:r>
    </w:p>
    <w:p w:rsidR="00CC3067" w:rsidRPr="00ED0B55" w:rsidRDefault="00CC3067" w:rsidP="00ED0B55">
      <w:pPr>
        <w:pStyle w:val="ab"/>
        <w:numPr>
          <w:ilvl w:val="0"/>
          <w:numId w:val="1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предоставить Работникам работу, обусловленную трудовыми договорами;</w:t>
      </w:r>
    </w:p>
    <w:p w:rsidR="00CC3067" w:rsidRPr="00ED0B55" w:rsidRDefault="00CC3067" w:rsidP="00ED0B55">
      <w:pPr>
        <w:pStyle w:val="ab"/>
        <w:numPr>
          <w:ilvl w:val="0"/>
          <w:numId w:val="1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правильно организовать труд Работников, чтобы каждый работал по своей специальности и квалификации, имел закрепленное за ним рабочее место и своевременно до начала поручаемой работы был ознакомлен с установленным заданием;</w:t>
      </w:r>
    </w:p>
    <w:p w:rsidR="00CC3067" w:rsidRPr="00ED0B55" w:rsidRDefault="00CC3067" w:rsidP="00ED0B55">
      <w:pPr>
        <w:pStyle w:val="ab"/>
        <w:numPr>
          <w:ilvl w:val="0"/>
          <w:numId w:val="1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обеспечить Работников оборудованием, инструментами, технической документацией и иными средствами, необходимыми для исполнения трудовых обязанностей;</w:t>
      </w:r>
    </w:p>
    <w:p w:rsidR="00CC3067" w:rsidRPr="00ED0B55" w:rsidRDefault="00CC3067" w:rsidP="00ED0B55">
      <w:pPr>
        <w:pStyle w:val="ab"/>
        <w:numPr>
          <w:ilvl w:val="0"/>
          <w:numId w:val="1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обеспечить исправное состояние инструмента и прочего оборудования, а также нормативные запасы сырья, материалов и других ресурсов, необходимых для бесперебойной и ритмичной работы;</w:t>
      </w:r>
    </w:p>
    <w:p w:rsidR="00CC3067" w:rsidRPr="00ED0B55" w:rsidRDefault="00CC3067" w:rsidP="00ED0B55">
      <w:pPr>
        <w:pStyle w:val="ab"/>
        <w:numPr>
          <w:ilvl w:val="0"/>
          <w:numId w:val="1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своевременно доводить до Работников производственные задания, а также передавать техническую и иную документацию, необходимую для работы;</w:t>
      </w:r>
    </w:p>
    <w:p w:rsidR="00CC3067" w:rsidRPr="00ED0B55" w:rsidRDefault="00CC3067" w:rsidP="00ED0B55">
      <w:pPr>
        <w:pStyle w:val="ab"/>
        <w:numPr>
          <w:ilvl w:val="0"/>
          <w:numId w:val="1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вести учет времени, фактически отработанного каждым Работником;</w:t>
      </w:r>
    </w:p>
    <w:p w:rsidR="00CC3067" w:rsidRPr="00ED0B55" w:rsidRDefault="00CC3067" w:rsidP="00ED0B55">
      <w:pPr>
        <w:pStyle w:val="ab"/>
        <w:numPr>
          <w:ilvl w:val="0"/>
          <w:numId w:val="17"/>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обеспечить точный учет сверхурочных работ, выполненных каждым Работником;</w:t>
      </w:r>
    </w:p>
    <w:p w:rsidR="00CC3067" w:rsidRPr="00ED0B55" w:rsidRDefault="00CC3067" w:rsidP="00ED0B55">
      <w:pPr>
        <w:tabs>
          <w:tab w:val="left" w:pos="1360"/>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 области охраны труда:</w:t>
      </w:r>
    </w:p>
    <w:p w:rsidR="00CC3067" w:rsidRPr="00ED0B55" w:rsidRDefault="00CC3067" w:rsidP="00ED0B55">
      <w:pPr>
        <w:pStyle w:val="ab"/>
        <w:numPr>
          <w:ilvl w:val="0"/>
          <w:numId w:val="18"/>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обеспечивать безопасность труда и условия, отвечающие требованиям охраны и гигиены труда;</w:t>
      </w:r>
    </w:p>
    <w:p w:rsidR="00CC3067" w:rsidRPr="00ED0B55" w:rsidRDefault="00CC3067" w:rsidP="00ED0B55">
      <w:pPr>
        <w:pStyle w:val="ab"/>
        <w:numPr>
          <w:ilvl w:val="0"/>
          <w:numId w:val="18"/>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организовать и постоянно осуществлять контроль за состоянием условий труда на </w:t>
      </w:r>
      <w:r w:rsidRPr="00ED0B55">
        <w:rPr>
          <w:rFonts w:ascii="Times New Roman" w:eastAsia="Times New Roman" w:hAnsi="Times New Roman" w:cs="Times New Roman"/>
          <w:color w:val="auto"/>
        </w:rPr>
        <w:lastRenderedPageBreak/>
        <w:t>рабочих местах, а также за правильностью применения Работниками средств индивидуальной и коллективной защиты;</w:t>
      </w:r>
    </w:p>
    <w:p w:rsidR="00CC3067" w:rsidRPr="00ED0B55" w:rsidRDefault="00CC3067" w:rsidP="00ED0B55">
      <w:pPr>
        <w:pStyle w:val="ab"/>
        <w:numPr>
          <w:ilvl w:val="0"/>
          <w:numId w:val="18"/>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не допускать Работников к исполнению ими трудовых обязанностей без прохождения обязательных медицинских осмотров (обследований) в случае медицинских противопоказаний;</w:t>
      </w:r>
    </w:p>
    <w:p w:rsidR="00CC3067" w:rsidRPr="00ED0B55" w:rsidRDefault="00CC3067" w:rsidP="00ED0B55">
      <w:pPr>
        <w:pStyle w:val="ab"/>
        <w:numPr>
          <w:ilvl w:val="0"/>
          <w:numId w:val="18"/>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предоставлять Работникам полную и достоверную информацию по условиям труда, информировать Работников об условиях и охране труда на рабочих местах;</w:t>
      </w:r>
    </w:p>
    <w:p w:rsidR="00CC3067" w:rsidRPr="00ED0B55" w:rsidRDefault="00CC3067" w:rsidP="00ED0B55">
      <w:pPr>
        <w:pStyle w:val="ab"/>
        <w:numPr>
          <w:ilvl w:val="0"/>
          <w:numId w:val="18"/>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CC3067" w:rsidRPr="00ED0B55" w:rsidRDefault="00CC3067" w:rsidP="00ED0B55">
      <w:pPr>
        <w:tabs>
          <w:tab w:val="left" w:pos="1360"/>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По оплате труда и иным выплатам:</w:t>
      </w:r>
    </w:p>
    <w:p w:rsidR="00CC3067" w:rsidRPr="00ED0B55" w:rsidRDefault="00CC3067" w:rsidP="00ED0B55">
      <w:pPr>
        <w:pStyle w:val="ab"/>
        <w:numPr>
          <w:ilvl w:val="0"/>
          <w:numId w:val="19"/>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обеспечивать Работникам равную оплату за труд равной ценности;</w:t>
      </w:r>
    </w:p>
    <w:p w:rsidR="00CC3067" w:rsidRPr="00ED0B55" w:rsidRDefault="00CC3067" w:rsidP="00ED0B55">
      <w:pPr>
        <w:pStyle w:val="ab"/>
        <w:numPr>
          <w:ilvl w:val="0"/>
          <w:numId w:val="19"/>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при выплате заработной платы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C3067" w:rsidRPr="00ED0B55" w:rsidRDefault="00CC3067" w:rsidP="00ED0B55">
      <w:pPr>
        <w:pStyle w:val="ab"/>
        <w:numPr>
          <w:ilvl w:val="0"/>
          <w:numId w:val="19"/>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выплачивать в полном размере причитающуюся Работникам заработную плату в сроки, установленные ТК РФ, настоящими Правилами, трудовыми договорами;</w:t>
      </w:r>
    </w:p>
    <w:p w:rsidR="00CC3067" w:rsidRPr="00ED0B55" w:rsidRDefault="00CC3067" w:rsidP="00ED0B55">
      <w:pPr>
        <w:pStyle w:val="ab"/>
        <w:numPr>
          <w:ilvl w:val="0"/>
          <w:numId w:val="19"/>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обеспечивать материальную заинтересованность Работников в результатах их личного труда и в общих итогах работы, правильное соотношение между ростом производительности труда и ростом заработной платы;</w:t>
      </w:r>
    </w:p>
    <w:p w:rsidR="00B665FB" w:rsidRPr="00ED0B55" w:rsidRDefault="00CC3067" w:rsidP="00ED0B55">
      <w:pPr>
        <w:pStyle w:val="ab"/>
        <w:numPr>
          <w:ilvl w:val="0"/>
          <w:numId w:val="19"/>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возместить Работнику расходы, связанные со служебными командировками;</w:t>
      </w:r>
    </w:p>
    <w:p w:rsidR="00CC3067" w:rsidRPr="00ED0B55" w:rsidRDefault="00CC3067" w:rsidP="00ED0B55">
      <w:pPr>
        <w:pStyle w:val="ab"/>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Учреждение также обязано:</w:t>
      </w:r>
    </w:p>
    <w:p w:rsidR="00CC3067" w:rsidRPr="00ED0B55" w:rsidRDefault="00CC3067" w:rsidP="00ED0B55">
      <w:pPr>
        <w:pStyle w:val="ab"/>
        <w:numPr>
          <w:ilvl w:val="0"/>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соблюдать законы и иные нормативные правовые акты, локальные нормативные акты, условия трудовых договоров;</w:t>
      </w:r>
    </w:p>
    <w:p w:rsidR="00CC3067" w:rsidRPr="00ED0B55" w:rsidRDefault="00CC3067" w:rsidP="00ED0B55">
      <w:pPr>
        <w:pStyle w:val="ab"/>
        <w:numPr>
          <w:ilvl w:val="0"/>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создавать условия, обеспечивающие участие Работников в управлении организацией;</w:t>
      </w:r>
    </w:p>
    <w:p w:rsidR="00CC3067" w:rsidRPr="00ED0B55" w:rsidRDefault="00CC3067" w:rsidP="00ED0B55">
      <w:pPr>
        <w:pStyle w:val="ab"/>
        <w:numPr>
          <w:ilvl w:val="0"/>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обеспечивать бытовые нужды Работников, связанные с исполнением ими трудовых обязанностей;</w:t>
      </w:r>
    </w:p>
    <w:p w:rsidR="00CC3067" w:rsidRPr="00ED0B55" w:rsidRDefault="00CC3067" w:rsidP="00ED0B55">
      <w:pPr>
        <w:pStyle w:val="ab"/>
        <w:numPr>
          <w:ilvl w:val="0"/>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осуществлять обязательное социальное страхование Работников в порядке, установленном федеральными законами;</w:t>
      </w:r>
    </w:p>
    <w:p w:rsidR="00CC3067" w:rsidRPr="00ED0B55" w:rsidRDefault="00CC3067" w:rsidP="00ED0B55">
      <w:pPr>
        <w:pStyle w:val="ab"/>
        <w:numPr>
          <w:ilvl w:val="0"/>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возмещать вред, причиненный Работникам в связи с исполнением трудовых обязанностей в порядке и на условиях, которые установлены ТК РФ, федеральными законами и иными нормативными правовыми актами;</w:t>
      </w:r>
    </w:p>
    <w:p w:rsidR="00CC3067" w:rsidRPr="00ED0B55" w:rsidRDefault="00CC3067" w:rsidP="00ED0B55">
      <w:pPr>
        <w:pStyle w:val="ab"/>
        <w:numPr>
          <w:ilvl w:val="0"/>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обеспечить защиту персональных данных Работников;</w:t>
      </w:r>
    </w:p>
    <w:p w:rsidR="00CC3067" w:rsidRPr="00ED0B55" w:rsidRDefault="00CC3067" w:rsidP="00ED0B55">
      <w:pPr>
        <w:pStyle w:val="ab"/>
        <w:numPr>
          <w:ilvl w:val="0"/>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lastRenderedPageBreak/>
        <w:t>своевременно рассматривать критические замечания Работников и сообщать им о</w:t>
      </w:r>
    </w:p>
    <w:p w:rsidR="00CC3067" w:rsidRPr="00ED0B55" w:rsidRDefault="00CC3067" w:rsidP="00ED0B55">
      <w:pPr>
        <w:pStyle w:val="ab"/>
        <w:numPr>
          <w:ilvl w:val="1"/>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принятых мерах;</w:t>
      </w:r>
    </w:p>
    <w:p w:rsidR="00CC3067" w:rsidRPr="00ED0B55" w:rsidRDefault="00CC3067" w:rsidP="00ED0B55">
      <w:pPr>
        <w:pStyle w:val="ab"/>
        <w:numPr>
          <w:ilvl w:val="0"/>
          <w:numId w:val="20"/>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w:t>
      </w:r>
    </w:p>
    <w:p w:rsidR="00CC3067" w:rsidRPr="00ED0B55" w:rsidRDefault="00CC3067" w:rsidP="00ED0B55">
      <w:pPr>
        <w:tabs>
          <w:tab w:val="left" w:pos="1202"/>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Руководство добровольно принимает на себя обязательства:</w:t>
      </w:r>
    </w:p>
    <w:p w:rsidR="00CC3067" w:rsidRPr="00ED0B55" w:rsidRDefault="00CC3067" w:rsidP="00ED0B55">
      <w:pPr>
        <w:pStyle w:val="ab"/>
        <w:numPr>
          <w:ilvl w:val="0"/>
          <w:numId w:val="21"/>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справедливо применять меры поощрения к отличившимся Работникам и дисциплинарного взыскания к Работникам, нарушающим дисциплину труда;</w:t>
      </w:r>
    </w:p>
    <w:p w:rsidR="00CC3067" w:rsidRPr="00ED0B55" w:rsidRDefault="00CC3067" w:rsidP="00ED0B55">
      <w:pPr>
        <w:pStyle w:val="ab"/>
        <w:numPr>
          <w:ilvl w:val="0"/>
          <w:numId w:val="21"/>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способствовать Работникам в повышении ими своей квалификации, совершенствовании профессиональных навыков;</w:t>
      </w:r>
    </w:p>
    <w:p w:rsidR="00CC3067" w:rsidRPr="00ED0B55" w:rsidRDefault="00CC3067" w:rsidP="00ED0B55">
      <w:pPr>
        <w:pStyle w:val="ab"/>
        <w:numPr>
          <w:ilvl w:val="0"/>
          <w:numId w:val="21"/>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строить взаимоотношения с Работниками на основе уважение к правам, индивидуальности и ценности каждого Работника путем его поощрения;</w:t>
      </w:r>
    </w:p>
    <w:p w:rsidR="00CC3067" w:rsidRPr="00ED0B55" w:rsidRDefault="00CC3067" w:rsidP="00ED0B55">
      <w:pPr>
        <w:pStyle w:val="ab"/>
        <w:numPr>
          <w:ilvl w:val="0"/>
          <w:numId w:val="21"/>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способствовать созданию здоровой творческой и морально-психологической обстановки, заинтересованности Работников в успехе работы организации в целом;</w:t>
      </w:r>
    </w:p>
    <w:p w:rsidR="00CC3067" w:rsidRPr="00ED0B55" w:rsidRDefault="00CC3067" w:rsidP="00ED0B55">
      <w:pPr>
        <w:pStyle w:val="ab"/>
        <w:numPr>
          <w:ilvl w:val="0"/>
          <w:numId w:val="21"/>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внимательно относиться к нуждам и просьбам Работников;</w:t>
      </w:r>
    </w:p>
    <w:p w:rsidR="00CC3067" w:rsidRPr="00ED0B55" w:rsidRDefault="00CC3067" w:rsidP="00ED0B55">
      <w:pPr>
        <w:pStyle w:val="ab"/>
        <w:numPr>
          <w:ilvl w:val="0"/>
          <w:numId w:val="21"/>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проводить мероприятия, направленные на повышение эффективности труда,</w:t>
      </w:r>
      <w:r w:rsidR="00B665FB" w:rsidRPr="00ED0B55">
        <w:rPr>
          <w:rFonts w:ascii="Times New Roman" w:eastAsia="Times New Roman" w:hAnsi="Times New Roman" w:cs="Times New Roman"/>
          <w:color w:val="auto"/>
        </w:rPr>
        <w:t xml:space="preserve"> </w:t>
      </w:r>
      <w:r w:rsidRPr="00ED0B55">
        <w:rPr>
          <w:rFonts w:ascii="Times New Roman" w:eastAsia="Times New Roman" w:hAnsi="Times New Roman" w:cs="Times New Roman"/>
          <w:color w:val="auto"/>
        </w:rPr>
        <w:t>заинтересованности Работников в развитии организации, к укреплению стабильного положению и устойчивой финансовой деятельности;</w:t>
      </w:r>
    </w:p>
    <w:p w:rsidR="00CC3067" w:rsidRPr="00ED0B55" w:rsidRDefault="00B665FB" w:rsidP="00ED0B55">
      <w:pPr>
        <w:keepNext/>
        <w:keepLines/>
        <w:tabs>
          <w:tab w:val="left" w:pos="660"/>
        </w:tabs>
        <w:spacing w:line="360" w:lineRule="auto"/>
        <w:jc w:val="center"/>
        <w:outlineLvl w:val="1"/>
        <w:rPr>
          <w:rFonts w:ascii="Times New Roman" w:eastAsia="Times New Roman" w:hAnsi="Times New Roman" w:cs="Times New Roman"/>
          <w:b/>
          <w:bCs/>
          <w:color w:val="auto"/>
        </w:rPr>
      </w:pPr>
      <w:bookmarkStart w:id="5" w:name="bookmark7"/>
      <w:r w:rsidRPr="00ED0B55">
        <w:rPr>
          <w:rFonts w:ascii="Times New Roman" w:eastAsia="Times New Roman" w:hAnsi="Times New Roman" w:cs="Times New Roman"/>
          <w:b/>
          <w:bCs/>
          <w:color w:val="auto"/>
        </w:rPr>
        <w:t xml:space="preserve">6. </w:t>
      </w:r>
      <w:r w:rsidR="00CC3067" w:rsidRPr="00ED0B55">
        <w:rPr>
          <w:rFonts w:ascii="Times New Roman" w:eastAsia="Times New Roman" w:hAnsi="Times New Roman" w:cs="Times New Roman"/>
          <w:b/>
          <w:bCs/>
          <w:color w:val="auto"/>
        </w:rPr>
        <w:t>РАБОЧЕЕ ВРЕМЯ И ВРЕМЯ ОТДЫХА</w:t>
      </w:r>
      <w:bookmarkEnd w:id="5"/>
    </w:p>
    <w:p w:rsidR="00CC3067" w:rsidRPr="00ED0B55" w:rsidRDefault="00B665FB" w:rsidP="00ED0B55">
      <w:pPr>
        <w:tabs>
          <w:tab w:val="left" w:pos="1202"/>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6.1. </w:t>
      </w:r>
      <w:r w:rsidR="00CC3067" w:rsidRPr="00ED0B55">
        <w:rPr>
          <w:rFonts w:ascii="Times New Roman" w:eastAsia="Times New Roman" w:hAnsi="Times New Roman" w:cs="Times New Roman"/>
          <w:color w:val="auto"/>
        </w:rPr>
        <w:t>Учреждение работает в режиме 6(шести)-дневной рабочей недели.</w:t>
      </w:r>
    </w:p>
    <w:p w:rsidR="00CC3067" w:rsidRPr="00ED0B55" w:rsidRDefault="00B665FB" w:rsidP="00ED0B55">
      <w:pPr>
        <w:tabs>
          <w:tab w:val="left" w:pos="1202"/>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6.2. </w:t>
      </w:r>
      <w:r w:rsidR="00CC3067" w:rsidRPr="00ED0B55">
        <w:rPr>
          <w:rFonts w:ascii="Times New Roman" w:eastAsia="Times New Roman" w:hAnsi="Times New Roman" w:cs="Times New Roman"/>
          <w:color w:val="auto"/>
        </w:rPr>
        <w:t>Работа в ночное время допускается в исключительных случаях. Привлечение к</w:t>
      </w:r>
    </w:p>
    <w:p w:rsidR="00B665FB" w:rsidRPr="00ED0B55" w:rsidRDefault="00CC3067" w:rsidP="00ED0B55">
      <w:p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работе в ночное время, а также ее оплата производятся в соответствии со ст. 96, 149, 154, 259, 264 и 268 ТК РФ.</w:t>
      </w:r>
    </w:p>
    <w:p w:rsidR="00CC3067" w:rsidRPr="00ED0B55" w:rsidRDefault="00B665FB" w:rsidP="00ED0B55">
      <w:p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6.3 </w:t>
      </w:r>
      <w:r w:rsidR="00CC3067" w:rsidRPr="00ED0B55">
        <w:rPr>
          <w:rFonts w:ascii="Times New Roman" w:eastAsia="Times New Roman" w:hAnsi="Times New Roman" w:cs="Times New Roman"/>
          <w:color w:val="auto"/>
        </w:rPr>
        <w:t>Привлечение к сверхурочным работам, а также их оплата производятся в порядке, предусмотренном ст. 97, 99, 149, 152, 259, 264 и 268 ТК РФ.</w:t>
      </w:r>
    </w:p>
    <w:p w:rsidR="00CC3067" w:rsidRPr="00ED0B55" w:rsidRDefault="00B665FB" w:rsidP="00ED0B55">
      <w:pPr>
        <w:tabs>
          <w:tab w:val="left" w:pos="1187"/>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6.4. </w:t>
      </w:r>
      <w:r w:rsidR="00CC3067" w:rsidRPr="00ED0B55">
        <w:rPr>
          <w:rFonts w:ascii="Times New Roman" w:eastAsia="Times New Roman" w:hAnsi="Times New Roman" w:cs="Times New Roman"/>
          <w:color w:val="auto"/>
        </w:rPr>
        <w:t>Привлечение к работе в праздничные и выходные дни, их оплата и предоставление соответствующих компенсаций производятся в порядке, предусмотренном ст. 112, 113, 149, 153, 259, 264 и 268 ТК РФ.</w:t>
      </w:r>
    </w:p>
    <w:p w:rsidR="00CC3067" w:rsidRPr="00ED0B55" w:rsidRDefault="00B665FB" w:rsidP="00ED0B55">
      <w:pPr>
        <w:tabs>
          <w:tab w:val="left" w:pos="1187"/>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6.5. </w:t>
      </w:r>
      <w:r w:rsidR="00CC3067" w:rsidRPr="00ED0B55">
        <w:rPr>
          <w:rFonts w:ascii="Times New Roman" w:eastAsia="Times New Roman" w:hAnsi="Times New Roman" w:cs="Times New Roman"/>
          <w:color w:val="auto"/>
        </w:rPr>
        <w:t>Для отдельных Работников Учреждение имеет право установить режим гибкого рабочего времени (скользящий график). При этом в трудовом договоре с каждым Работником определяется время его обязательного присутствия на работе, а также продолжительность учетного периода, определяющего календарное время, в течение которого он должен отработать установленную для него норму рабочих часов (рабочего дня, недели, месяца и др.).</w:t>
      </w:r>
    </w:p>
    <w:p w:rsidR="00CC3067" w:rsidRPr="00ED0B55" w:rsidRDefault="00B665FB" w:rsidP="00ED0B55">
      <w:pPr>
        <w:tabs>
          <w:tab w:val="left" w:pos="1202"/>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lastRenderedPageBreak/>
        <w:t xml:space="preserve">6.6 </w:t>
      </w:r>
      <w:r w:rsidR="00CC3067" w:rsidRPr="00ED0B55">
        <w:rPr>
          <w:rFonts w:ascii="Times New Roman" w:eastAsia="Times New Roman" w:hAnsi="Times New Roman" w:cs="Times New Roman"/>
          <w:color w:val="auto"/>
        </w:rPr>
        <w:t>Работник отстраняется от работы в случае:</w:t>
      </w:r>
    </w:p>
    <w:p w:rsidR="00CC3067" w:rsidRPr="00ED0B55" w:rsidRDefault="00CC3067" w:rsidP="00ED0B55">
      <w:pPr>
        <w:pStyle w:val="ab"/>
        <w:numPr>
          <w:ilvl w:val="0"/>
          <w:numId w:val="23"/>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появления на работе в состоянии алкогольного, токсического или наркотического</w:t>
      </w:r>
    </w:p>
    <w:p w:rsidR="00CC3067" w:rsidRPr="00ED0B55" w:rsidRDefault="00CC3067" w:rsidP="00ED0B55">
      <w:pPr>
        <w:pStyle w:val="ab"/>
        <w:numPr>
          <w:ilvl w:val="0"/>
          <w:numId w:val="23"/>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опьянения;</w:t>
      </w:r>
    </w:p>
    <w:p w:rsidR="00CC3067" w:rsidRPr="00ED0B55" w:rsidRDefault="00CC3067" w:rsidP="00ED0B55">
      <w:pPr>
        <w:pStyle w:val="ab"/>
        <w:numPr>
          <w:ilvl w:val="0"/>
          <w:numId w:val="23"/>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если он не прошел в установленном порядке обучение и проверку знаний и навыков в области охраны труда;</w:t>
      </w:r>
    </w:p>
    <w:p w:rsidR="00CC3067" w:rsidRPr="00ED0B55" w:rsidRDefault="00CC3067" w:rsidP="00ED0B55">
      <w:pPr>
        <w:pStyle w:val="ab"/>
        <w:numPr>
          <w:ilvl w:val="0"/>
          <w:numId w:val="23"/>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если он не прошел в установленном порядке обязательный предварительный или периодический медицинский осмотр;</w:t>
      </w:r>
    </w:p>
    <w:p w:rsidR="00CC3067" w:rsidRPr="00ED0B55" w:rsidRDefault="00CC3067" w:rsidP="00ED0B55">
      <w:pPr>
        <w:pStyle w:val="ab"/>
        <w:numPr>
          <w:ilvl w:val="0"/>
          <w:numId w:val="23"/>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если выявлены в соответствии с медицинским заключением противопоказания для выполнения им работы, обусловленной трудовым договором;</w:t>
      </w:r>
    </w:p>
    <w:p w:rsidR="00CC3067" w:rsidRPr="00ED0B55" w:rsidRDefault="00CC3067" w:rsidP="00ED0B55">
      <w:pPr>
        <w:pStyle w:val="ab"/>
        <w:numPr>
          <w:ilvl w:val="0"/>
          <w:numId w:val="23"/>
        </w:num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 иных случаях, предусмотренных ТК РФ, федеральными законами и иными нормативными правовыми актами.</w:t>
      </w:r>
    </w:p>
    <w:p w:rsidR="00CC3067" w:rsidRPr="00ED0B55" w:rsidRDefault="00E04906" w:rsidP="00ED0B55">
      <w:pPr>
        <w:tabs>
          <w:tab w:val="left" w:pos="122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6.7.</w:t>
      </w:r>
      <w:r w:rsidR="00CC3067" w:rsidRPr="00ED0B55">
        <w:rPr>
          <w:rFonts w:ascii="Times New Roman" w:eastAsia="Times New Roman" w:hAnsi="Times New Roman" w:cs="Times New Roman"/>
          <w:color w:val="auto"/>
        </w:rPr>
        <w:t>Учреждение предоставляет Работникам следующие виды отпусков:</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основной ежегодный оплачиваемый отпуск, продолжительность которого</w:t>
      </w:r>
    </w:p>
    <w:p w:rsidR="00CC3067" w:rsidRPr="00ED0B55" w:rsidRDefault="00CC3067" w:rsidP="00ED0B55">
      <w:pPr>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определяется ТК РФ и Постановлениями правительства РФ.</w:t>
      </w:r>
    </w:p>
    <w:p w:rsidR="00E04906" w:rsidRPr="00ED0B55" w:rsidRDefault="00E04906" w:rsidP="00ED0B55">
      <w:pPr>
        <w:tabs>
          <w:tab w:val="left" w:pos="1206"/>
        </w:tabs>
        <w:spacing w:after="220"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6.8. </w:t>
      </w:r>
      <w:r w:rsidR="00CC3067" w:rsidRPr="00ED0B55">
        <w:rPr>
          <w:rFonts w:ascii="Times New Roman" w:eastAsia="Times New Roman" w:hAnsi="Times New Roman" w:cs="Times New Roman"/>
          <w:color w:val="auto"/>
        </w:rPr>
        <w:t>Перенос отпуска и отзыв из отпуска допускаются в исключительных случаях и в порядке, установленных ТК РФ.</w:t>
      </w:r>
      <w:bookmarkStart w:id="6" w:name="bookmark8"/>
    </w:p>
    <w:p w:rsidR="00CC3067" w:rsidRPr="00ED0B55" w:rsidRDefault="00E04906" w:rsidP="00ED0B55">
      <w:pPr>
        <w:tabs>
          <w:tab w:val="left" w:pos="1206"/>
        </w:tabs>
        <w:spacing w:after="220"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7. </w:t>
      </w:r>
      <w:r w:rsidR="00CC3067" w:rsidRPr="00ED0B55">
        <w:rPr>
          <w:rFonts w:ascii="Times New Roman" w:eastAsia="Times New Roman" w:hAnsi="Times New Roman" w:cs="Times New Roman"/>
          <w:b/>
          <w:bCs/>
          <w:color w:val="auto"/>
        </w:rPr>
        <w:t>ОПЛАТА ТРУДА</w:t>
      </w:r>
      <w:bookmarkEnd w:id="6"/>
    </w:p>
    <w:p w:rsidR="00CC3067" w:rsidRPr="00ED0B55" w:rsidRDefault="00E04906" w:rsidP="00ED0B55">
      <w:pPr>
        <w:tabs>
          <w:tab w:val="left" w:pos="1206"/>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7.1 </w:t>
      </w:r>
      <w:r w:rsidR="00CC3067" w:rsidRPr="00ED0B55">
        <w:rPr>
          <w:rFonts w:ascii="Times New Roman" w:eastAsia="Times New Roman" w:hAnsi="Times New Roman" w:cs="Times New Roman"/>
          <w:color w:val="auto"/>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CC3067" w:rsidRPr="00ED0B55" w:rsidRDefault="00E04906" w:rsidP="00ED0B55">
      <w:pPr>
        <w:tabs>
          <w:tab w:val="left" w:pos="1221"/>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7.2. </w:t>
      </w:r>
      <w:r w:rsidR="00CC3067" w:rsidRPr="00ED0B55">
        <w:rPr>
          <w:rFonts w:ascii="Times New Roman" w:eastAsia="Times New Roman" w:hAnsi="Times New Roman" w:cs="Times New Roman"/>
          <w:color w:val="auto"/>
        </w:rPr>
        <w:t>Заработная плата выплачивается в денежной форме в следующие дни:</w:t>
      </w:r>
    </w:p>
    <w:p w:rsidR="00CC3067" w:rsidRPr="00ED0B55" w:rsidRDefault="00E04906" w:rsidP="00ED0B55">
      <w:pPr>
        <w:numPr>
          <w:ilvl w:val="0"/>
          <w:numId w:val="6"/>
        </w:numPr>
        <w:tabs>
          <w:tab w:val="left" w:pos="70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20</w:t>
      </w:r>
      <w:r w:rsidR="00CC3067" w:rsidRPr="00ED0B55">
        <w:rPr>
          <w:rFonts w:ascii="Times New Roman" w:eastAsia="Times New Roman" w:hAnsi="Times New Roman" w:cs="Times New Roman"/>
          <w:color w:val="auto"/>
        </w:rPr>
        <w:t xml:space="preserve"> числа каждого месяца - 50 % от основного размера заработной платы, установленного трудовым договором;</w:t>
      </w:r>
    </w:p>
    <w:p w:rsidR="00CC3067" w:rsidRPr="00ED0B55" w:rsidRDefault="00E04906" w:rsidP="00ED0B55">
      <w:pPr>
        <w:numPr>
          <w:ilvl w:val="0"/>
          <w:numId w:val="6"/>
        </w:numPr>
        <w:tabs>
          <w:tab w:val="left" w:pos="70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05 </w:t>
      </w:r>
      <w:r w:rsidR="00CC3067" w:rsidRPr="00ED0B55">
        <w:rPr>
          <w:rFonts w:ascii="Times New Roman" w:eastAsia="Times New Roman" w:hAnsi="Times New Roman" w:cs="Times New Roman"/>
          <w:color w:val="auto"/>
        </w:rPr>
        <w:t>числа каждого месяца - остаток начисленной заработной платы, установленной трудовым договором.</w:t>
      </w:r>
    </w:p>
    <w:p w:rsidR="00CC3067" w:rsidRPr="00ED0B55" w:rsidRDefault="00E04906" w:rsidP="00ED0B55">
      <w:pPr>
        <w:tabs>
          <w:tab w:val="left" w:pos="1206"/>
        </w:tabs>
        <w:spacing w:after="220"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7.3. </w:t>
      </w:r>
      <w:r w:rsidR="00CC3067" w:rsidRPr="00ED0B55">
        <w:rPr>
          <w:rFonts w:ascii="Times New Roman" w:eastAsia="Times New Roman" w:hAnsi="Times New Roman" w:cs="Times New Roman"/>
          <w:color w:val="auto"/>
        </w:rPr>
        <w:t>Порядок оплаты труда конкретизируется в Трудовом договоре, с каждым Работником в отдельности.</w:t>
      </w:r>
    </w:p>
    <w:p w:rsidR="00CC3067" w:rsidRPr="00ED0B55" w:rsidRDefault="00E04906" w:rsidP="00ED0B55">
      <w:pPr>
        <w:keepNext/>
        <w:keepLines/>
        <w:tabs>
          <w:tab w:val="left" w:pos="704"/>
        </w:tabs>
        <w:spacing w:line="360" w:lineRule="auto"/>
        <w:jc w:val="both"/>
        <w:outlineLvl w:val="1"/>
        <w:rPr>
          <w:rFonts w:ascii="Times New Roman" w:eastAsia="Times New Roman" w:hAnsi="Times New Roman" w:cs="Times New Roman"/>
          <w:b/>
          <w:bCs/>
          <w:color w:val="auto"/>
        </w:rPr>
      </w:pPr>
      <w:bookmarkStart w:id="7" w:name="bookmark9"/>
      <w:r w:rsidRPr="00ED0B55">
        <w:rPr>
          <w:rFonts w:ascii="Times New Roman" w:eastAsia="Times New Roman" w:hAnsi="Times New Roman" w:cs="Times New Roman"/>
          <w:b/>
          <w:bCs/>
          <w:color w:val="auto"/>
        </w:rPr>
        <w:t xml:space="preserve">8. </w:t>
      </w:r>
      <w:r w:rsidR="00CC3067" w:rsidRPr="00ED0B55">
        <w:rPr>
          <w:rFonts w:ascii="Times New Roman" w:eastAsia="Times New Roman" w:hAnsi="Times New Roman" w:cs="Times New Roman"/>
          <w:b/>
          <w:bCs/>
          <w:color w:val="auto"/>
        </w:rPr>
        <w:t>ПООЩРЕНИЯ ЗА УСПЕХИ В РАБОТЕ</w:t>
      </w:r>
      <w:bookmarkEnd w:id="7"/>
    </w:p>
    <w:p w:rsidR="00CC3067" w:rsidRPr="00ED0B55" w:rsidRDefault="00E04906" w:rsidP="00ED0B55">
      <w:pPr>
        <w:tabs>
          <w:tab w:val="left" w:pos="1206"/>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8.1. </w:t>
      </w:r>
      <w:r w:rsidR="00CC3067" w:rsidRPr="00ED0B55">
        <w:rPr>
          <w:rFonts w:ascii="Times New Roman" w:eastAsia="Times New Roman" w:hAnsi="Times New Roman" w:cs="Times New Roman"/>
          <w:color w:val="auto"/>
        </w:rPr>
        <w:t>а образцовое выполнение трудовых обязанностей, повышение эффективности и качества работы, продолжительную и безупречную работу, новаторство в труде и за другие достижения в работе применяются следующие поощрения:</w:t>
      </w:r>
    </w:p>
    <w:p w:rsidR="00CC3067" w:rsidRPr="00ED0B55" w:rsidRDefault="00CC3067" w:rsidP="00ED0B55">
      <w:pPr>
        <w:numPr>
          <w:ilvl w:val="0"/>
          <w:numId w:val="6"/>
        </w:numPr>
        <w:tabs>
          <w:tab w:val="left" w:pos="70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объявление благодарности;</w:t>
      </w:r>
    </w:p>
    <w:p w:rsidR="00CC3067" w:rsidRPr="00ED0B55" w:rsidRDefault="00CC3067" w:rsidP="00ED0B55">
      <w:pPr>
        <w:numPr>
          <w:ilvl w:val="0"/>
          <w:numId w:val="6"/>
        </w:numPr>
        <w:tabs>
          <w:tab w:val="left" w:pos="70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выдача премии;</w:t>
      </w:r>
    </w:p>
    <w:p w:rsidR="00CC3067" w:rsidRPr="00ED0B55" w:rsidRDefault="00CC3067" w:rsidP="00ED0B55">
      <w:pPr>
        <w:numPr>
          <w:ilvl w:val="0"/>
          <w:numId w:val="6"/>
        </w:numPr>
        <w:tabs>
          <w:tab w:val="left" w:pos="70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иные виды, предусмотренные Положением о материальном и моральном </w:t>
      </w:r>
      <w:r w:rsidRPr="00ED0B55">
        <w:rPr>
          <w:rFonts w:ascii="Times New Roman" w:eastAsia="Times New Roman" w:hAnsi="Times New Roman" w:cs="Times New Roman"/>
          <w:color w:val="auto"/>
        </w:rPr>
        <w:lastRenderedPageBreak/>
        <w:t>поощрении работников.</w:t>
      </w:r>
    </w:p>
    <w:p w:rsidR="00CC3067" w:rsidRPr="00ED0B55" w:rsidRDefault="00CC3067" w:rsidP="00ED0B55">
      <w:pPr>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Допускается одновременное применение к работнику нескольких поощрений.</w:t>
      </w:r>
    </w:p>
    <w:p w:rsidR="00CC3067" w:rsidRPr="00ED0B55" w:rsidRDefault="00E04906" w:rsidP="00ED0B55">
      <w:pPr>
        <w:tabs>
          <w:tab w:val="left" w:pos="1206"/>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8.2. </w:t>
      </w:r>
      <w:r w:rsidR="00CC3067" w:rsidRPr="00ED0B55">
        <w:rPr>
          <w:rFonts w:ascii="Times New Roman" w:eastAsia="Times New Roman" w:hAnsi="Times New Roman" w:cs="Times New Roman"/>
          <w:color w:val="auto"/>
        </w:rPr>
        <w:t>Поощрения объявляются приказом по организации и доводятся до сведения Работников.</w:t>
      </w:r>
    </w:p>
    <w:p w:rsidR="00CC3067" w:rsidRPr="00ED0B55" w:rsidRDefault="00E04906" w:rsidP="00ED0B55">
      <w:pPr>
        <w:tabs>
          <w:tab w:val="left" w:pos="1202"/>
        </w:tabs>
        <w:spacing w:after="220"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8.3. </w:t>
      </w:r>
      <w:r w:rsidR="00CC3067" w:rsidRPr="00ED0B55">
        <w:rPr>
          <w:rFonts w:ascii="Times New Roman" w:eastAsia="Times New Roman" w:hAnsi="Times New Roman" w:cs="Times New Roman"/>
          <w:color w:val="auto"/>
        </w:rPr>
        <w:t>Порядок применения мер поощрения определен Положением об оплате труда работников.</w:t>
      </w:r>
    </w:p>
    <w:p w:rsidR="00CC3067" w:rsidRPr="00ED0B55" w:rsidRDefault="00E04906" w:rsidP="00ED0B55">
      <w:pPr>
        <w:keepNext/>
        <w:keepLines/>
        <w:tabs>
          <w:tab w:val="left" w:pos="704"/>
        </w:tabs>
        <w:spacing w:line="360" w:lineRule="auto"/>
        <w:jc w:val="both"/>
        <w:outlineLvl w:val="1"/>
        <w:rPr>
          <w:rFonts w:ascii="Times New Roman" w:eastAsia="Times New Roman" w:hAnsi="Times New Roman" w:cs="Times New Roman"/>
          <w:b/>
          <w:bCs/>
          <w:color w:val="auto"/>
        </w:rPr>
      </w:pPr>
      <w:bookmarkStart w:id="8" w:name="bookmark10"/>
      <w:r w:rsidRPr="00ED0B55">
        <w:rPr>
          <w:rFonts w:ascii="Times New Roman" w:eastAsia="Times New Roman" w:hAnsi="Times New Roman" w:cs="Times New Roman"/>
          <w:b/>
          <w:bCs/>
          <w:color w:val="auto"/>
        </w:rPr>
        <w:t xml:space="preserve">9. </w:t>
      </w:r>
      <w:r w:rsidR="00CC3067" w:rsidRPr="00ED0B55">
        <w:rPr>
          <w:rFonts w:ascii="Times New Roman" w:eastAsia="Times New Roman" w:hAnsi="Times New Roman" w:cs="Times New Roman"/>
          <w:b/>
          <w:bCs/>
          <w:color w:val="auto"/>
        </w:rPr>
        <w:t>ОТВЕТСТВЕННОСТЬ РАБОТНИКА</w:t>
      </w:r>
      <w:bookmarkEnd w:id="8"/>
    </w:p>
    <w:p w:rsidR="00CC3067" w:rsidRPr="00ED0B55" w:rsidRDefault="00E04906" w:rsidP="00ED0B55">
      <w:pPr>
        <w:tabs>
          <w:tab w:val="left" w:pos="1197"/>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9.1.</w:t>
      </w:r>
      <w:r w:rsidR="00CC3067" w:rsidRPr="00ED0B55">
        <w:rPr>
          <w:rFonts w:ascii="Times New Roman" w:eastAsia="Times New Roman" w:hAnsi="Times New Roman" w:cs="Times New Roman"/>
          <w:color w:val="auto"/>
        </w:rPr>
        <w:t>Учреждение имеет право привлечь Работника к дисциплинарной и материальной ответственности.</w:t>
      </w:r>
    </w:p>
    <w:p w:rsidR="00CC3067" w:rsidRPr="00ED0B55" w:rsidRDefault="00E04906" w:rsidP="00ED0B55">
      <w:pPr>
        <w:tabs>
          <w:tab w:val="left" w:pos="1197"/>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9.2. </w:t>
      </w:r>
      <w:r w:rsidR="00CC3067" w:rsidRPr="00ED0B55">
        <w:rPr>
          <w:rFonts w:ascii="Times New Roman" w:eastAsia="Times New Roman" w:hAnsi="Times New Roman" w:cs="Times New Roman"/>
          <w:color w:val="auto"/>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Учреждение имеет право применить следующие дисциплинарные взыскания:</w:t>
      </w:r>
    </w:p>
    <w:p w:rsidR="00CC3067" w:rsidRPr="00ED0B55" w:rsidRDefault="00CC3067" w:rsidP="00ED0B55">
      <w:pPr>
        <w:numPr>
          <w:ilvl w:val="0"/>
          <w:numId w:val="6"/>
        </w:numPr>
        <w:tabs>
          <w:tab w:val="left" w:pos="70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замечание;</w:t>
      </w:r>
    </w:p>
    <w:p w:rsidR="00CC3067" w:rsidRPr="00ED0B55" w:rsidRDefault="00CC3067" w:rsidP="00ED0B55">
      <w:pPr>
        <w:numPr>
          <w:ilvl w:val="0"/>
          <w:numId w:val="6"/>
        </w:numPr>
        <w:tabs>
          <w:tab w:val="left" w:pos="70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выговор;</w:t>
      </w:r>
    </w:p>
    <w:p w:rsidR="00CC3067" w:rsidRPr="00ED0B55" w:rsidRDefault="00CC3067" w:rsidP="00ED0B55">
      <w:pPr>
        <w:numPr>
          <w:ilvl w:val="0"/>
          <w:numId w:val="6"/>
        </w:numPr>
        <w:tabs>
          <w:tab w:val="left" w:pos="704"/>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увольнение по соответствующим основаниям.</w:t>
      </w:r>
    </w:p>
    <w:p w:rsidR="00CC3067" w:rsidRPr="00ED0B55" w:rsidRDefault="00E04906" w:rsidP="00ED0B55">
      <w:pPr>
        <w:tabs>
          <w:tab w:val="left" w:pos="1206"/>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9.3.</w:t>
      </w:r>
      <w:r w:rsidR="00CC3067" w:rsidRPr="00ED0B55">
        <w:rPr>
          <w:rFonts w:ascii="Times New Roman" w:eastAsia="Times New Roman" w:hAnsi="Times New Roman" w:cs="Times New Roman"/>
          <w:color w:val="auto"/>
        </w:rPr>
        <w:t>За каждый дисциплинарный проступок может быть применено только одно дисциплинарное взыскание.</w:t>
      </w:r>
    </w:p>
    <w:p w:rsidR="00CC3067" w:rsidRPr="00ED0B55" w:rsidRDefault="00E04906" w:rsidP="00ED0B55">
      <w:pPr>
        <w:tabs>
          <w:tab w:val="left" w:pos="1206"/>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9.4. </w:t>
      </w:r>
      <w:r w:rsidR="00CC3067" w:rsidRPr="00ED0B55">
        <w:rPr>
          <w:rFonts w:ascii="Times New Roman" w:eastAsia="Times New Roman" w:hAnsi="Times New Roman" w:cs="Times New Roman"/>
          <w:color w:val="auto"/>
        </w:rPr>
        <w:t>Дисциплинарное взыскание в виде увольнения может быть применено к Работникам согласно соответствующим статьям ТК РФ, а именно:</w:t>
      </w:r>
    </w:p>
    <w:p w:rsidR="00CC3067" w:rsidRPr="00ED0B55" w:rsidRDefault="00CC3067" w:rsidP="00ED0B55">
      <w:pPr>
        <w:tabs>
          <w:tab w:val="left" w:pos="1033"/>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а)</w:t>
      </w:r>
      <w:r w:rsidRPr="00ED0B55">
        <w:rPr>
          <w:rFonts w:ascii="Times New Roman" w:eastAsia="Times New Roman" w:hAnsi="Times New Roman" w:cs="Times New Roman"/>
          <w:color w:val="auto"/>
        </w:rPr>
        <w:tab/>
        <w:t>за неоднократное неисполнение Работником без уважительных причин трудовых обязанностей, если он имеет дисциплинарное взыскание (п. 5 ст. 81);</w:t>
      </w:r>
    </w:p>
    <w:p w:rsidR="00CC3067" w:rsidRPr="00ED0B55" w:rsidRDefault="00CC3067" w:rsidP="00ED0B55">
      <w:pPr>
        <w:tabs>
          <w:tab w:val="left" w:pos="1062"/>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б)</w:t>
      </w:r>
      <w:r w:rsidRPr="00ED0B55">
        <w:rPr>
          <w:rFonts w:ascii="Times New Roman" w:eastAsia="Times New Roman" w:hAnsi="Times New Roman" w:cs="Times New Roman"/>
          <w:color w:val="auto"/>
        </w:rPr>
        <w:tab/>
        <w:t>за однократное грубое нарушение Работником своих трудовых обязанностей:</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прогул, т.е. отсутствие на рабочем месте без уважительных причин более 4 часов</w:t>
      </w:r>
    </w:p>
    <w:p w:rsidR="00CC3067" w:rsidRPr="00ED0B55" w:rsidRDefault="00CC3067" w:rsidP="00ED0B55">
      <w:pPr>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подряд в течение рабочего дня (подп. «а» п. 6 ст. 81);</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появление на работе в состоянии алкогольного, наркотического или иного</w:t>
      </w:r>
      <w:r w:rsidR="009B16AE" w:rsidRPr="00ED0B55">
        <w:rPr>
          <w:rFonts w:ascii="Times New Roman" w:eastAsia="Times New Roman" w:hAnsi="Times New Roman" w:cs="Times New Roman"/>
          <w:color w:val="auto"/>
        </w:rPr>
        <w:t xml:space="preserve"> </w:t>
      </w:r>
      <w:r w:rsidRPr="00ED0B55">
        <w:rPr>
          <w:rFonts w:ascii="Times New Roman" w:eastAsia="Times New Roman" w:hAnsi="Times New Roman" w:cs="Times New Roman"/>
          <w:color w:val="auto"/>
        </w:rPr>
        <w:t>токсического опьянения (подп. «б» п. 6 ст. 81);</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разглашение охраняемой законом тайны (государственной, коммерческой,</w:t>
      </w:r>
      <w:r w:rsidR="009B16AE" w:rsidRPr="00ED0B55">
        <w:rPr>
          <w:rFonts w:ascii="Times New Roman" w:eastAsia="Times New Roman" w:hAnsi="Times New Roman" w:cs="Times New Roman"/>
          <w:color w:val="auto"/>
        </w:rPr>
        <w:t xml:space="preserve"> </w:t>
      </w:r>
      <w:r w:rsidRPr="00ED0B55">
        <w:rPr>
          <w:rFonts w:ascii="Times New Roman" w:eastAsia="Times New Roman" w:hAnsi="Times New Roman" w:cs="Times New Roman"/>
          <w:color w:val="auto"/>
        </w:rPr>
        <w:t>служебной и иной), ставшей известной Работнику в связи с исполнением им трудовых обязанностей (подп. «в» п. 6 ст. 81);</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совершение по месту работы хищения (в том числе мелкого) чужого имущества, растраты, умышленное его уничтожение или повреждение, установленные вступившим в законную силу приговором суда или постановлением органа, уполномоченного на применение административных взысканий (подп. «г» п. 6 ст. 81);</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 xml:space="preserve">нарушение Работником требований по охране труда, если это нарушение повлекло за </w:t>
      </w:r>
      <w:r w:rsidRPr="00ED0B55">
        <w:rPr>
          <w:rFonts w:ascii="Times New Roman" w:eastAsia="Times New Roman" w:hAnsi="Times New Roman" w:cs="Times New Roman"/>
          <w:color w:val="auto"/>
        </w:rPr>
        <w:lastRenderedPageBreak/>
        <w:t>собой тяжкие последствия (несчастный случай на производстве, авария, катастрофа) либо заведомо создавало реальную угрозу наступления таких последствий (подп. «д» п. 6 ст. 81);</w:t>
      </w:r>
    </w:p>
    <w:p w:rsidR="00CC3067" w:rsidRPr="00ED0B55" w:rsidRDefault="00CC3067" w:rsidP="00ED0B55">
      <w:pPr>
        <w:tabs>
          <w:tab w:val="left" w:pos="1038"/>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w:t>
      </w:r>
      <w:r w:rsidRPr="00ED0B55">
        <w:rPr>
          <w:rFonts w:ascii="Times New Roman" w:eastAsia="Times New Roman" w:hAnsi="Times New Roman" w:cs="Times New Roman"/>
          <w:color w:val="auto"/>
        </w:rPr>
        <w:tab/>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Учреждения (п. 7 ст. 81);</w:t>
      </w:r>
    </w:p>
    <w:p w:rsidR="00CC3067" w:rsidRPr="00ED0B55" w:rsidRDefault="00CC3067" w:rsidP="00ED0B55">
      <w:pPr>
        <w:tabs>
          <w:tab w:val="left" w:pos="1033"/>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г)</w:t>
      </w:r>
      <w:r w:rsidRPr="00ED0B55">
        <w:rPr>
          <w:rFonts w:ascii="Times New Roman" w:eastAsia="Times New Roman" w:hAnsi="Times New Roman" w:cs="Times New Roman"/>
          <w:color w:val="auto"/>
        </w:rPr>
        <w:tab/>
        <w:t>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Учреждения (п. 9 ст. 81);</w:t>
      </w:r>
    </w:p>
    <w:p w:rsidR="00CC3067" w:rsidRPr="00ED0B55" w:rsidRDefault="00CC3067" w:rsidP="00ED0B55">
      <w:pPr>
        <w:tabs>
          <w:tab w:val="left" w:pos="1198"/>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д)</w:t>
      </w:r>
      <w:r w:rsidRPr="00ED0B55">
        <w:rPr>
          <w:rFonts w:ascii="Times New Roman" w:eastAsia="Times New Roman" w:hAnsi="Times New Roman" w:cs="Times New Roman"/>
          <w:color w:val="auto"/>
        </w:rPr>
        <w:tab/>
        <w:t>однократное грубое нарушение руководителем организации (филиала, представительства), его заместителями своих трудовых обязанностей (п. 10 ст. 81).</w:t>
      </w:r>
    </w:p>
    <w:p w:rsidR="00CC3067" w:rsidRPr="00ED0B55" w:rsidRDefault="00CC3067" w:rsidP="00ED0B55">
      <w:pPr>
        <w:tabs>
          <w:tab w:val="left" w:pos="1198"/>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е)</w:t>
      </w:r>
      <w:r w:rsidRPr="00ED0B55">
        <w:rPr>
          <w:rFonts w:ascii="Times New Roman" w:eastAsia="Times New Roman" w:hAnsi="Times New Roman" w:cs="Times New Roman"/>
          <w:color w:val="auto"/>
        </w:rPr>
        <w:tab/>
        <w:t>представление Работником Учреждению подложных документов при заключении трудового договора.</w:t>
      </w:r>
    </w:p>
    <w:p w:rsidR="00CC3067" w:rsidRPr="00ED0B55" w:rsidRDefault="009B16AE" w:rsidP="00ED0B55">
      <w:pPr>
        <w:tabs>
          <w:tab w:val="left" w:pos="114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9.5. </w:t>
      </w:r>
      <w:r w:rsidR="00CC3067" w:rsidRPr="00ED0B55">
        <w:rPr>
          <w:rFonts w:ascii="Times New Roman" w:eastAsia="Times New Roman" w:hAnsi="Times New Roman" w:cs="Times New Roman"/>
          <w:color w:val="auto"/>
        </w:rPr>
        <w:t>До применения дисциплинарного взыскания Учреждение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CC3067" w:rsidRPr="00ED0B55" w:rsidRDefault="009B16AE" w:rsidP="00ED0B55">
      <w:pPr>
        <w:tabs>
          <w:tab w:val="left" w:pos="119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9.6.</w:t>
      </w:r>
      <w:r w:rsidR="00CC3067" w:rsidRPr="00ED0B55">
        <w:rPr>
          <w:rFonts w:ascii="Times New Roman" w:eastAsia="Times New Roman" w:hAnsi="Times New Roman" w:cs="Times New Roman"/>
          <w:color w:val="auto"/>
        </w:rPr>
        <w:t>Дисциплинарное взыскание применяется не позднее 1 месяца со дня обнаружения проступка, не считая времени болезни Работника, пребывания его в отпуске.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CC3067" w:rsidRPr="00ED0B55" w:rsidRDefault="009B16AE" w:rsidP="00ED0B55">
      <w:pPr>
        <w:tabs>
          <w:tab w:val="left" w:pos="113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9.7. </w:t>
      </w:r>
      <w:r w:rsidR="00CC3067" w:rsidRPr="00ED0B55">
        <w:rPr>
          <w:rFonts w:ascii="Times New Roman" w:eastAsia="Times New Roman" w:hAnsi="Times New Roman" w:cs="Times New Roman"/>
          <w:color w:val="auto"/>
        </w:rPr>
        <w:t>Приказ (распоряжение) Директора Учреждения о применении дисциплинарного взыскания объявляется Работнику под расписку в течение 3 рабочих дней со дня его издания. В случае отказа Работника подписать указанный приказ (распоряжение) составляется соответствующий акт.</w:t>
      </w:r>
    </w:p>
    <w:p w:rsidR="00CC3067" w:rsidRPr="00ED0B55" w:rsidRDefault="009B16AE" w:rsidP="00ED0B55">
      <w:pPr>
        <w:tabs>
          <w:tab w:val="left" w:pos="119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9.8. </w:t>
      </w:r>
      <w:r w:rsidR="00CC3067" w:rsidRPr="00ED0B55">
        <w:rPr>
          <w:rFonts w:ascii="Times New Roman" w:eastAsia="Times New Roman" w:hAnsi="Times New Roman" w:cs="Times New Roman"/>
          <w:color w:val="auto"/>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CC3067" w:rsidRPr="00ED0B55" w:rsidRDefault="009B16AE" w:rsidP="00ED0B55">
      <w:pPr>
        <w:tabs>
          <w:tab w:val="left" w:pos="114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9.9.</w:t>
      </w:r>
      <w:r w:rsidR="00CC3067" w:rsidRPr="00ED0B55">
        <w:rPr>
          <w:rFonts w:ascii="Times New Roman" w:eastAsia="Times New Roman" w:hAnsi="Times New Roman" w:cs="Times New Roman"/>
          <w:color w:val="auto"/>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Учреждение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w:t>
      </w:r>
      <w:r w:rsidR="00CC3067" w:rsidRPr="00ED0B55">
        <w:rPr>
          <w:rFonts w:ascii="Times New Roman" w:eastAsia="Times New Roman" w:hAnsi="Times New Roman" w:cs="Times New Roman"/>
          <w:color w:val="auto"/>
        </w:rPr>
        <w:lastRenderedPageBreak/>
        <w:t>или представительного органа Работников.</w:t>
      </w:r>
    </w:p>
    <w:p w:rsidR="00CC3067" w:rsidRPr="00ED0B55" w:rsidRDefault="009B16AE" w:rsidP="00ED0B55">
      <w:pPr>
        <w:tabs>
          <w:tab w:val="left" w:pos="128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9.10.</w:t>
      </w:r>
      <w:r w:rsidR="00CC3067" w:rsidRPr="00ED0B55">
        <w:rPr>
          <w:rFonts w:ascii="Times New Roman" w:eastAsia="Times New Roman" w:hAnsi="Times New Roman" w:cs="Times New Roman"/>
          <w:color w:val="auto"/>
        </w:rPr>
        <w:t>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rsidR="00CC3067" w:rsidRPr="00ED0B55" w:rsidRDefault="009B16AE" w:rsidP="00ED0B55">
      <w:pPr>
        <w:tabs>
          <w:tab w:val="left" w:pos="128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9.11. </w:t>
      </w:r>
      <w:r w:rsidR="00CC3067" w:rsidRPr="00ED0B55">
        <w:rPr>
          <w:rFonts w:ascii="Times New Roman" w:eastAsia="Times New Roman" w:hAnsi="Times New Roman" w:cs="Times New Roman"/>
          <w:color w:val="auto"/>
        </w:rPr>
        <w:t>Привлечение к материальной ответственности осуществляется в порядке, предусмотренном договорами о материальной ответственности, заключаемыми с установленными законодательством категориями работников, а также ст. 232—233, 238— 250 ТК РФ.</w:t>
      </w:r>
    </w:p>
    <w:p w:rsidR="00CC3067" w:rsidRPr="00ED0B55" w:rsidRDefault="009B16AE" w:rsidP="00ED0B55">
      <w:pPr>
        <w:tabs>
          <w:tab w:val="left" w:pos="1288"/>
        </w:tabs>
        <w:spacing w:after="260"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9.12. </w:t>
      </w:r>
      <w:r w:rsidR="00CC3067" w:rsidRPr="00ED0B55">
        <w:rPr>
          <w:rFonts w:ascii="Times New Roman" w:eastAsia="Times New Roman" w:hAnsi="Times New Roman" w:cs="Times New Roman"/>
          <w:color w:val="auto"/>
        </w:rPr>
        <w:t>В случае совершения Работником при выполнении трудовых обязанностей проступков, содержащих признаки административных правонарушений или уголовных преступлений, Учреждение обращается с заявлением в государственные органы (контрольно-надзорные органы, суд) о привлечении Работника к административной и уголовной ответственности.</w:t>
      </w:r>
    </w:p>
    <w:p w:rsidR="00CC3067" w:rsidRPr="00ED0B55" w:rsidRDefault="009B16AE" w:rsidP="00ED0B55">
      <w:pPr>
        <w:keepNext/>
        <w:keepLines/>
        <w:tabs>
          <w:tab w:val="left" w:pos="757"/>
        </w:tabs>
        <w:spacing w:line="360" w:lineRule="auto"/>
        <w:jc w:val="both"/>
        <w:outlineLvl w:val="1"/>
        <w:rPr>
          <w:rFonts w:ascii="Times New Roman" w:eastAsia="Times New Roman" w:hAnsi="Times New Roman" w:cs="Times New Roman"/>
          <w:b/>
          <w:bCs/>
          <w:color w:val="auto"/>
        </w:rPr>
      </w:pPr>
      <w:bookmarkStart w:id="9" w:name="bookmark11"/>
      <w:r w:rsidRPr="00ED0B55">
        <w:rPr>
          <w:rFonts w:ascii="Times New Roman" w:eastAsia="Times New Roman" w:hAnsi="Times New Roman" w:cs="Times New Roman"/>
          <w:b/>
          <w:bCs/>
          <w:color w:val="auto"/>
        </w:rPr>
        <w:t xml:space="preserve">10. </w:t>
      </w:r>
      <w:r w:rsidR="00CC3067" w:rsidRPr="00ED0B55">
        <w:rPr>
          <w:rFonts w:ascii="Times New Roman" w:eastAsia="Times New Roman" w:hAnsi="Times New Roman" w:cs="Times New Roman"/>
          <w:b/>
          <w:bCs/>
          <w:color w:val="auto"/>
        </w:rPr>
        <w:t>ОТВЕТСТВЕННОСТЬ УЧРЕЖДЕНИЯ</w:t>
      </w:r>
      <w:bookmarkEnd w:id="9"/>
    </w:p>
    <w:p w:rsidR="00CC3067" w:rsidRPr="00ED0B55" w:rsidRDefault="009B16AE" w:rsidP="00ED0B55">
      <w:pPr>
        <w:tabs>
          <w:tab w:val="left" w:pos="1302"/>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10.1.</w:t>
      </w:r>
      <w:r w:rsidR="00CC3067" w:rsidRPr="00ED0B55">
        <w:rPr>
          <w:rFonts w:ascii="Times New Roman" w:eastAsia="Times New Roman" w:hAnsi="Times New Roman" w:cs="Times New Roman"/>
          <w:color w:val="auto"/>
        </w:rPr>
        <w:t>Учреждение в силу норм ТК РФ несет следующую ответственность:</w:t>
      </w:r>
    </w:p>
    <w:p w:rsidR="00CC3067" w:rsidRPr="00ED0B55" w:rsidRDefault="00CC3067" w:rsidP="00ED0B55">
      <w:pPr>
        <w:tabs>
          <w:tab w:val="left" w:pos="1067"/>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а)</w:t>
      </w:r>
      <w:r w:rsidRPr="00ED0B55">
        <w:rPr>
          <w:rFonts w:ascii="Times New Roman" w:eastAsia="Times New Roman" w:hAnsi="Times New Roman" w:cs="Times New Roman"/>
          <w:color w:val="auto"/>
        </w:rPr>
        <w:tab/>
        <w:t>за невыплату Работнику заработка, не полученного в результате:</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незаконного отстранения Работника от работы, его увольнения или перевода на другую работу;</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отказа Учреждения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задержки Учреждением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C3067" w:rsidRPr="00ED0B55" w:rsidRDefault="00CC3067" w:rsidP="00ED0B55">
      <w:pPr>
        <w:spacing w:line="360" w:lineRule="auto"/>
        <w:ind w:left="720" w:hanging="340"/>
        <w:jc w:val="both"/>
        <w:rPr>
          <w:rFonts w:ascii="Times New Roman" w:eastAsia="Times New Roman" w:hAnsi="Times New Roman" w:cs="Times New Roman"/>
          <w:color w:val="auto"/>
        </w:rPr>
      </w:pPr>
      <w:r w:rsidRPr="00ED0B55">
        <w:rPr>
          <w:rFonts w:ascii="Times New Roman" w:eastAsia="Arial" w:hAnsi="Times New Roman" w:cs="Times New Roman"/>
          <w:color w:val="auto"/>
        </w:rPr>
        <w:t xml:space="preserve">• </w:t>
      </w:r>
      <w:r w:rsidRPr="00ED0B55">
        <w:rPr>
          <w:rFonts w:ascii="Times New Roman" w:eastAsia="Times New Roman" w:hAnsi="Times New Roman" w:cs="Times New Roman"/>
          <w:color w:val="auto"/>
        </w:rPr>
        <w:t>других случаев, предусмотренных федеральными законами (ст. 234 ТК РФ);</w:t>
      </w:r>
    </w:p>
    <w:p w:rsidR="00CC3067" w:rsidRPr="00ED0B55" w:rsidRDefault="00CC3067" w:rsidP="00ED0B55">
      <w:pPr>
        <w:tabs>
          <w:tab w:val="left" w:pos="1246"/>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б)</w:t>
      </w:r>
      <w:r w:rsidRPr="00ED0B55">
        <w:rPr>
          <w:rFonts w:ascii="Times New Roman" w:eastAsia="Times New Roman" w:hAnsi="Times New Roman" w:cs="Times New Roman"/>
          <w:color w:val="auto"/>
        </w:rPr>
        <w:tab/>
        <w:t>за причинение ущерба имуществу Работника в порядке и размерах,</w:t>
      </w:r>
      <w:r w:rsidR="009B16AE" w:rsidRPr="00ED0B55">
        <w:rPr>
          <w:rFonts w:ascii="Times New Roman" w:eastAsia="Times New Roman" w:hAnsi="Times New Roman" w:cs="Times New Roman"/>
          <w:color w:val="auto"/>
        </w:rPr>
        <w:t xml:space="preserve"> </w:t>
      </w:r>
      <w:r w:rsidRPr="00ED0B55">
        <w:rPr>
          <w:rFonts w:ascii="Times New Roman" w:eastAsia="Times New Roman" w:hAnsi="Times New Roman" w:cs="Times New Roman"/>
          <w:color w:val="auto"/>
        </w:rPr>
        <w:t>предусмотренных ст. 235 ТК РФ;</w:t>
      </w:r>
    </w:p>
    <w:p w:rsidR="00CC3067" w:rsidRPr="00ED0B55" w:rsidRDefault="00CC3067" w:rsidP="00ED0B55">
      <w:pPr>
        <w:tabs>
          <w:tab w:val="left" w:pos="1057"/>
        </w:tabs>
        <w:spacing w:line="360" w:lineRule="auto"/>
        <w:ind w:firstLine="720"/>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в)</w:t>
      </w:r>
      <w:r w:rsidRPr="00ED0B55">
        <w:rPr>
          <w:rFonts w:ascii="Times New Roman" w:eastAsia="Times New Roman" w:hAnsi="Times New Roman" w:cs="Times New Roman"/>
          <w:color w:val="auto"/>
        </w:rPr>
        <w:tab/>
        <w:t>за задержку выплаты заработной платы в порядке и размерах, предусмотренных ст. 236 ТК РФ.</w:t>
      </w:r>
    </w:p>
    <w:p w:rsidR="00CC3067" w:rsidRPr="00ED0B55" w:rsidRDefault="009B16AE" w:rsidP="00ED0B55">
      <w:pPr>
        <w:tabs>
          <w:tab w:val="left" w:pos="128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10.1. </w:t>
      </w:r>
      <w:r w:rsidR="00CC3067" w:rsidRPr="00ED0B55">
        <w:rPr>
          <w:rFonts w:ascii="Times New Roman" w:eastAsia="Times New Roman" w:hAnsi="Times New Roman" w:cs="Times New Roman"/>
          <w:color w:val="auto"/>
        </w:rPr>
        <w:t>За нарушение законодательства о труде и охране труда Учреждение и Руководство привлекаются к административной ответственности в порядке и размерах, предусмотренных Кодексом РФ об административных правонарушениях.</w:t>
      </w:r>
    </w:p>
    <w:p w:rsidR="00CC3067" w:rsidRPr="00ED0B55" w:rsidRDefault="009B16AE" w:rsidP="00ED0B55">
      <w:pPr>
        <w:tabs>
          <w:tab w:val="left" w:pos="1288"/>
        </w:tabs>
        <w:spacing w:after="260"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10.2. </w:t>
      </w:r>
      <w:r w:rsidR="00CC3067" w:rsidRPr="00ED0B55">
        <w:rPr>
          <w:rFonts w:ascii="Times New Roman" w:eastAsia="Times New Roman" w:hAnsi="Times New Roman" w:cs="Times New Roman"/>
          <w:color w:val="auto"/>
        </w:rPr>
        <w:t xml:space="preserve">За нарушение трудового законодательства, содержащего признаки уголовного преступления, Руководство привлекается к уголовной ответственности в порядке и размерах, установленных Уголовным кодексом РФ и Уголовно-процессуальным кодексом </w:t>
      </w:r>
      <w:r w:rsidR="00CC3067" w:rsidRPr="00ED0B55">
        <w:rPr>
          <w:rFonts w:ascii="Times New Roman" w:eastAsia="Times New Roman" w:hAnsi="Times New Roman" w:cs="Times New Roman"/>
          <w:color w:val="auto"/>
        </w:rPr>
        <w:lastRenderedPageBreak/>
        <w:t>РФ.</w:t>
      </w:r>
    </w:p>
    <w:p w:rsidR="00CC3067" w:rsidRPr="00ED0B55" w:rsidRDefault="009B16AE" w:rsidP="00ED0B55">
      <w:pPr>
        <w:keepNext/>
        <w:keepLines/>
        <w:tabs>
          <w:tab w:val="left" w:pos="757"/>
        </w:tabs>
        <w:spacing w:line="360" w:lineRule="auto"/>
        <w:jc w:val="both"/>
        <w:outlineLvl w:val="1"/>
        <w:rPr>
          <w:rFonts w:ascii="Times New Roman" w:eastAsia="Times New Roman" w:hAnsi="Times New Roman" w:cs="Times New Roman"/>
          <w:b/>
          <w:bCs/>
          <w:color w:val="auto"/>
        </w:rPr>
      </w:pPr>
      <w:bookmarkStart w:id="10" w:name="bookmark12"/>
      <w:r w:rsidRPr="00ED0B55">
        <w:rPr>
          <w:rFonts w:ascii="Times New Roman" w:eastAsia="Times New Roman" w:hAnsi="Times New Roman" w:cs="Times New Roman"/>
          <w:b/>
          <w:bCs/>
          <w:color w:val="auto"/>
        </w:rPr>
        <w:t>11.</w:t>
      </w:r>
      <w:r w:rsidR="00CC3067" w:rsidRPr="00ED0B55">
        <w:rPr>
          <w:rFonts w:ascii="Times New Roman" w:eastAsia="Times New Roman" w:hAnsi="Times New Roman" w:cs="Times New Roman"/>
          <w:b/>
          <w:bCs/>
          <w:color w:val="auto"/>
        </w:rPr>
        <w:t>ЗАКЛЮЧИТЕЛЬНЫЕ ПОЛОЖЕНИЯ</w:t>
      </w:r>
      <w:bookmarkEnd w:id="10"/>
    </w:p>
    <w:p w:rsidR="00CC3067" w:rsidRPr="00ED0B55" w:rsidRDefault="009B16AE" w:rsidP="00ED0B55">
      <w:pPr>
        <w:tabs>
          <w:tab w:val="left" w:pos="1302"/>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11.1. </w:t>
      </w:r>
      <w:r w:rsidR="00CC3067" w:rsidRPr="00ED0B55">
        <w:rPr>
          <w:rFonts w:ascii="Times New Roman" w:eastAsia="Times New Roman" w:hAnsi="Times New Roman" w:cs="Times New Roman"/>
          <w:color w:val="auto"/>
        </w:rPr>
        <w:t>Вопросы, связанные с применением настоящих Правил, решаются</w:t>
      </w:r>
    </w:p>
    <w:p w:rsidR="00CC3067" w:rsidRPr="00ED0B55" w:rsidRDefault="00CC3067" w:rsidP="00ED0B55">
      <w:p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Руководством в пределах предоставленных ему прав, а в случаях, предусмотренных</w:t>
      </w:r>
    </w:p>
    <w:p w:rsidR="00CC3067" w:rsidRPr="00ED0B55" w:rsidRDefault="00CC3067" w:rsidP="00ED0B55">
      <w:pPr>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действующим законодательством, - совместно с представителями (представительным органом) Работников.</w:t>
      </w:r>
    </w:p>
    <w:p w:rsidR="00CC3067" w:rsidRPr="00ED0B55" w:rsidRDefault="009B16AE" w:rsidP="00ED0B55">
      <w:pPr>
        <w:tabs>
          <w:tab w:val="left" w:pos="128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11.2. </w:t>
      </w:r>
      <w:r w:rsidR="00CC3067" w:rsidRPr="00ED0B55">
        <w:rPr>
          <w:rFonts w:ascii="Times New Roman" w:eastAsia="Times New Roman" w:hAnsi="Times New Roman" w:cs="Times New Roman"/>
          <w:color w:val="auto"/>
        </w:rPr>
        <w:t>Настоящие Правила вывешиваются в каждом структурном подразделении на доступном для Работников месте.</w:t>
      </w:r>
    </w:p>
    <w:p w:rsidR="00CC3067" w:rsidRPr="00ED0B55" w:rsidRDefault="009B16AE" w:rsidP="00ED0B55">
      <w:pPr>
        <w:tabs>
          <w:tab w:val="left" w:pos="1288"/>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11.3. </w:t>
      </w:r>
      <w:r w:rsidR="00CC3067" w:rsidRPr="00ED0B55">
        <w:rPr>
          <w:rFonts w:ascii="Times New Roman" w:eastAsia="Times New Roman" w:hAnsi="Times New Roman" w:cs="Times New Roman"/>
          <w:color w:val="auto"/>
        </w:rPr>
        <w:t>Настоящие Правила являются обязательными для Работников, Учреждения и Руководства.</w:t>
      </w:r>
    </w:p>
    <w:p w:rsidR="00CC3067" w:rsidRPr="00ED0B55" w:rsidRDefault="009B16AE" w:rsidP="00ED0B55">
      <w:pPr>
        <w:tabs>
          <w:tab w:val="left" w:pos="1273"/>
        </w:tabs>
        <w:spacing w:line="360" w:lineRule="auto"/>
        <w:jc w:val="both"/>
        <w:rPr>
          <w:rFonts w:ascii="Times New Roman" w:eastAsia="Times New Roman" w:hAnsi="Times New Roman" w:cs="Times New Roman"/>
          <w:color w:val="auto"/>
        </w:rPr>
      </w:pPr>
      <w:r w:rsidRPr="00ED0B55">
        <w:rPr>
          <w:rFonts w:ascii="Times New Roman" w:eastAsia="Times New Roman" w:hAnsi="Times New Roman" w:cs="Times New Roman"/>
          <w:color w:val="auto"/>
        </w:rPr>
        <w:t xml:space="preserve">11.4. </w:t>
      </w:r>
      <w:r w:rsidR="00CC3067" w:rsidRPr="00ED0B55">
        <w:rPr>
          <w:rFonts w:ascii="Times New Roman" w:eastAsia="Times New Roman" w:hAnsi="Times New Roman" w:cs="Times New Roman"/>
          <w:color w:val="auto"/>
        </w:rPr>
        <w:t>Во всем остальном, что не предусмотрено настоящими Правилами, Работники и Учреждение руководствуются трудовым законодательством.</w:t>
      </w:r>
    </w:p>
    <w:p w:rsidR="00CC3067" w:rsidRPr="00ED0B55" w:rsidRDefault="00CC3067" w:rsidP="00ED0B55">
      <w:pPr>
        <w:widowControl/>
        <w:spacing w:after="200" w:line="360" w:lineRule="auto"/>
        <w:jc w:val="both"/>
        <w:rPr>
          <w:rFonts w:ascii="Times New Roman" w:hAnsi="Times New Roman" w:cs="Times New Roman"/>
          <w:b/>
          <w:color w:val="auto"/>
        </w:rPr>
      </w:pPr>
    </w:p>
    <w:p w:rsidR="00955AB8" w:rsidRPr="00ED0B55" w:rsidRDefault="00ED0B55" w:rsidP="00ED0B55">
      <w:pPr>
        <w:pStyle w:val="11"/>
        <w:keepNext/>
        <w:keepLines/>
        <w:numPr>
          <w:ilvl w:val="0"/>
          <w:numId w:val="24"/>
        </w:numPr>
        <w:shd w:val="clear" w:color="auto" w:fill="auto"/>
        <w:tabs>
          <w:tab w:val="left" w:pos="309"/>
        </w:tabs>
        <w:spacing w:after="81" w:line="360" w:lineRule="auto"/>
        <w:ind w:left="0"/>
        <w:jc w:val="both"/>
        <w:rPr>
          <w:color w:val="auto"/>
          <w:sz w:val="24"/>
          <w:szCs w:val="24"/>
        </w:rPr>
      </w:pPr>
      <w:bookmarkStart w:id="11" w:name="bookmark0"/>
      <w:r>
        <w:rPr>
          <w:color w:val="auto"/>
          <w:sz w:val="24"/>
          <w:szCs w:val="24"/>
          <w:lang w:eastAsia="ru-RU" w:bidi="ru-RU"/>
        </w:rPr>
        <w:t>П</w:t>
      </w:r>
      <w:r w:rsidR="00955AB8" w:rsidRPr="00ED0B55">
        <w:rPr>
          <w:color w:val="auto"/>
          <w:sz w:val="24"/>
          <w:szCs w:val="24"/>
          <w:lang w:eastAsia="ru-RU" w:bidi="ru-RU"/>
        </w:rPr>
        <w:t>о работе с клиентами</w:t>
      </w:r>
      <w:bookmarkEnd w:id="11"/>
    </w:p>
    <w:p w:rsidR="00955AB8" w:rsidRPr="00ED0B55" w:rsidRDefault="00955AB8" w:rsidP="00ED0B55">
      <w:pPr>
        <w:pStyle w:val="22"/>
        <w:shd w:val="clear" w:color="auto" w:fill="auto"/>
        <w:spacing w:before="0" w:after="0" w:line="360" w:lineRule="auto"/>
        <w:jc w:val="both"/>
        <w:rPr>
          <w:sz w:val="24"/>
          <w:szCs w:val="24"/>
        </w:rPr>
      </w:pPr>
      <w:r w:rsidRPr="00ED0B55">
        <w:rPr>
          <w:sz w:val="24"/>
          <w:szCs w:val="24"/>
          <w:lang w:eastAsia="ru-RU" w:bidi="ru-RU"/>
        </w:rPr>
        <w:t>При взаимодействии с клиентами следует помнить, что по Вашему поведению судят о Вас и о Школе в целом. Следует придерживаться следующих базовых положений:</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Отношения с клиентами должны строиться на принципах взаимного уважения. Обращайтесь с клиентами честно, вежливо, сдержанно, без проявлений недовольства и раздраженности во время телефонного разговора и личной беседы.</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Предоставляйте клиенту полную, неискаженную информацию об услугах и программах</w:t>
      </w:r>
      <w:r w:rsidR="00484BCF">
        <w:rPr>
          <w:sz w:val="24"/>
          <w:szCs w:val="24"/>
          <w:lang w:eastAsia="ru-RU" w:bidi="ru-RU"/>
        </w:rPr>
        <w:t xml:space="preserve">, </w:t>
      </w:r>
      <w:r w:rsidRPr="00ED0B55">
        <w:rPr>
          <w:sz w:val="24"/>
          <w:szCs w:val="24"/>
          <w:lang w:eastAsia="ru-RU" w:bidi="ru-RU"/>
        </w:rPr>
        <w:t xml:space="preserve">предоставляемых скидках, рекламных акциях, специальных мероприятиях, проводимых </w:t>
      </w:r>
      <w:r w:rsidR="00484BCF">
        <w:rPr>
          <w:sz w:val="24"/>
          <w:szCs w:val="24"/>
          <w:lang w:eastAsia="ru-RU" w:bidi="ru-RU"/>
        </w:rPr>
        <w:t>Центром</w:t>
      </w:r>
      <w:r w:rsidRPr="00ED0B55">
        <w:rPr>
          <w:sz w:val="24"/>
          <w:szCs w:val="24"/>
          <w:lang w:eastAsia="ru-RU" w:bidi="ru-RU"/>
        </w:rPr>
        <w:t>.</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Обещайте клиенту лишь то, что может быть исполнено. Создавайте только оправданные ожидания у клиента.</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Всегда оставляйте за клиентом право выбора и принятия окончательного решения.</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Личные сведения о клиенте могут быть использованы только в служебных целях без распространения информации о них третьим лицам.</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Ошибки, допущенные при оказании услуги, могут значительно испортить впечатление клиента от обучени</w:t>
      </w:r>
      <w:r w:rsidR="00484BCF">
        <w:rPr>
          <w:sz w:val="24"/>
          <w:szCs w:val="24"/>
          <w:lang w:eastAsia="ru-RU" w:bidi="ru-RU"/>
        </w:rPr>
        <w:t>я</w:t>
      </w:r>
      <w:r w:rsidRPr="00ED0B55">
        <w:rPr>
          <w:sz w:val="24"/>
          <w:szCs w:val="24"/>
          <w:lang w:eastAsia="ru-RU" w:bidi="ru-RU"/>
        </w:rPr>
        <w:t>. Если это произошло, следует извиниться перед клиентом и предпринять меры, чтобы максимально сгладить негативный эффект от ошибки.</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При предъявлении клиентом претензий и жалоб на качество предоставления услуги фиксируйте их и оперативно решайте. Если решение вопроса требует времени, обязательно дайте понять клиенту, что его жалобой занимаются.</w:t>
      </w:r>
    </w:p>
    <w:p w:rsidR="00955AB8" w:rsidRPr="00ED0B55" w:rsidRDefault="00955AB8" w:rsidP="00ED0B55">
      <w:pPr>
        <w:pStyle w:val="22"/>
        <w:numPr>
          <w:ilvl w:val="1"/>
          <w:numId w:val="24"/>
        </w:numPr>
        <w:shd w:val="clear" w:color="auto" w:fill="auto"/>
        <w:tabs>
          <w:tab w:val="left" w:pos="704"/>
        </w:tabs>
        <w:spacing w:before="0" w:after="180" w:line="360" w:lineRule="auto"/>
        <w:jc w:val="both"/>
        <w:rPr>
          <w:sz w:val="24"/>
          <w:szCs w:val="24"/>
        </w:rPr>
      </w:pPr>
      <w:r w:rsidRPr="00ED0B55">
        <w:rPr>
          <w:sz w:val="24"/>
          <w:szCs w:val="24"/>
          <w:lang w:eastAsia="ru-RU" w:bidi="ru-RU"/>
        </w:rPr>
        <w:lastRenderedPageBreak/>
        <w:t>Цените время клиента. Будьте готовы к встрече с ним.</w:t>
      </w:r>
    </w:p>
    <w:p w:rsidR="00955AB8" w:rsidRPr="00ED0B55" w:rsidRDefault="00955AB8" w:rsidP="00ED0B55">
      <w:pPr>
        <w:pStyle w:val="11"/>
        <w:keepNext/>
        <w:keepLines/>
        <w:numPr>
          <w:ilvl w:val="0"/>
          <w:numId w:val="24"/>
        </w:numPr>
        <w:shd w:val="clear" w:color="auto" w:fill="auto"/>
        <w:tabs>
          <w:tab w:val="left" w:pos="704"/>
        </w:tabs>
        <w:spacing w:after="0" w:line="360" w:lineRule="auto"/>
        <w:ind w:left="0"/>
        <w:jc w:val="both"/>
        <w:rPr>
          <w:color w:val="auto"/>
          <w:sz w:val="24"/>
          <w:szCs w:val="24"/>
        </w:rPr>
      </w:pPr>
      <w:r w:rsidRPr="00ED0B55">
        <w:rPr>
          <w:color w:val="auto"/>
          <w:sz w:val="24"/>
          <w:szCs w:val="24"/>
          <w:lang w:eastAsia="ru-RU" w:bidi="ru-RU"/>
        </w:rPr>
        <w:t>Внутренние взаимодействия</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 xml:space="preserve">Отношения между сотрудниками в коллективе профессиональны, дружелюбны и </w:t>
      </w:r>
      <w:proofErr w:type="spellStart"/>
      <w:r w:rsidRPr="00ED0B55">
        <w:rPr>
          <w:sz w:val="24"/>
          <w:szCs w:val="24"/>
          <w:lang w:eastAsia="ru-RU" w:bidi="ru-RU"/>
        </w:rPr>
        <w:t>взаимоуважительны</w:t>
      </w:r>
      <w:proofErr w:type="spellEnd"/>
      <w:r w:rsidRPr="00ED0B55">
        <w:rPr>
          <w:sz w:val="24"/>
          <w:szCs w:val="24"/>
          <w:lang w:eastAsia="ru-RU" w:bidi="ru-RU"/>
        </w:rPr>
        <w:t>.</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 xml:space="preserve">Сотрудники </w:t>
      </w:r>
      <w:r w:rsidR="00484BCF">
        <w:rPr>
          <w:sz w:val="24"/>
          <w:szCs w:val="24"/>
          <w:lang w:eastAsia="ru-RU" w:bidi="ru-RU"/>
        </w:rPr>
        <w:t>Центра</w:t>
      </w:r>
      <w:r w:rsidRPr="00ED0B55">
        <w:rPr>
          <w:sz w:val="24"/>
          <w:szCs w:val="24"/>
          <w:lang w:eastAsia="ru-RU" w:bidi="ru-RU"/>
        </w:rPr>
        <w:t xml:space="preserve"> решают возникающие вопросы в пределах своих полномочий, не вторгаясь в сферу компетенции других сотрудников. Вопросы, затрагивающие полномочия других сотрудников, решаются в сотрудничестве с ними.</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Персонал</w:t>
      </w:r>
      <w:proofErr w:type="gramStart"/>
      <w:r w:rsidRPr="00ED0B55">
        <w:rPr>
          <w:sz w:val="24"/>
          <w:szCs w:val="24"/>
          <w:lang w:eastAsia="ru-RU" w:bidi="ru-RU"/>
        </w:rPr>
        <w:t xml:space="preserve"> .</w:t>
      </w:r>
      <w:proofErr w:type="gramEnd"/>
      <w:r w:rsidRPr="00ED0B55">
        <w:rPr>
          <w:sz w:val="24"/>
          <w:szCs w:val="24"/>
          <w:lang w:eastAsia="ru-RU" w:bidi="ru-RU"/>
        </w:rPr>
        <w:t xml:space="preserve"> обеспечивает оперативное решение возникающих вопросов, без проволочек и затягиваний сроков.</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Решение спорных ситуаций достигается с учетом интересов всех сторон, не нанося ущерба другим сотрудникам.</w:t>
      </w:r>
    </w:p>
    <w:p w:rsidR="00955AB8" w:rsidRPr="00ED0B55" w:rsidRDefault="00955AB8" w:rsidP="00ED0B55">
      <w:pPr>
        <w:pStyle w:val="22"/>
        <w:numPr>
          <w:ilvl w:val="1"/>
          <w:numId w:val="24"/>
        </w:numPr>
        <w:shd w:val="clear" w:color="auto" w:fill="auto"/>
        <w:tabs>
          <w:tab w:val="left" w:pos="704"/>
        </w:tabs>
        <w:spacing w:before="0" w:after="0" w:line="360" w:lineRule="auto"/>
        <w:jc w:val="both"/>
        <w:rPr>
          <w:sz w:val="24"/>
          <w:szCs w:val="24"/>
        </w:rPr>
      </w:pPr>
      <w:r w:rsidRPr="00ED0B55">
        <w:rPr>
          <w:sz w:val="24"/>
          <w:szCs w:val="24"/>
          <w:lang w:eastAsia="ru-RU" w:bidi="ru-RU"/>
        </w:rPr>
        <w:t>Проявляйте солидарность, взаимопомощь и взаимовыручку по отношению к другим сотрудникам.</w:t>
      </w:r>
    </w:p>
    <w:p w:rsidR="00955AB8" w:rsidRPr="00ED0B55" w:rsidRDefault="00955AB8" w:rsidP="00ED0B55">
      <w:pPr>
        <w:pStyle w:val="11"/>
        <w:keepNext/>
        <w:keepLines/>
        <w:numPr>
          <w:ilvl w:val="0"/>
          <w:numId w:val="24"/>
        </w:numPr>
        <w:shd w:val="clear" w:color="auto" w:fill="auto"/>
        <w:tabs>
          <w:tab w:val="left" w:pos="358"/>
        </w:tabs>
        <w:spacing w:after="0" w:line="360" w:lineRule="auto"/>
        <w:ind w:left="0"/>
        <w:jc w:val="both"/>
        <w:rPr>
          <w:color w:val="auto"/>
          <w:sz w:val="24"/>
          <w:szCs w:val="24"/>
        </w:rPr>
      </w:pPr>
      <w:bookmarkStart w:id="12" w:name="bookmark2"/>
      <w:r w:rsidRPr="00ED0B55">
        <w:rPr>
          <w:color w:val="auto"/>
          <w:sz w:val="24"/>
          <w:szCs w:val="24"/>
          <w:lang w:eastAsia="ru-RU" w:bidi="ru-RU"/>
        </w:rPr>
        <w:t>Внешний вид</w:t>
      </w:r>
      <w:bookmarkEnd w:id="12"/>
    </w:p>
    <w:p w:rsidR="00955AB8" w:rsidRPr="00ED0B55" w:rsidRDefault="00955AB8" w:rsidP="00ED0B55">
      <w:pPr>
        <w:pStyle w:val="22"/>
        <w:shd w:val="clear" w:color="auto" w:fill="auto"/>
        <w:spacing w:before="0" w:after="240" w:line="360" w:lineRule="auto"/>
        <w:jc w:val="both"/>
        <w:rPr>
          <w:sz w:val="24"/>
          <w:szCs w:val="24"/>
        </w:rPr>
      </w:pPr>
      <w:r w:rsidRPr="00ED0B55">
        <w:rPr>
          <w:sz w:val="24"/>
          <w:szCs w:val="24"/>
          <w:lang w:eastAsia="ru-RU" w:bidi="ru-RU"/>
        </w:rPr>
        <w:t xml:space="preserve">Внешний вид должен быть </w:t>
      </w:r>
      <w:proofErr w:type="spellStart"/>
      <w:r w:rsidRPr="00ED0B55">
        <w:rPr>
          <w:sz w:val="24"/>
          <w:szCs w:val="24"/>
          <w:lang w:eastAsia="ru-RU" w:bidi="ru-RU"/>
        </w:rPr>
        <w:t>невызывающим</w:t>
      </w:r>
      <w:proofErr w:type="spellEnd"/>
      <w:r w:rsidRPr="00ED0B55">
        <w:rPr>
          <w:sz w:val="24"/>
          <w:szCs w:val="24"/>
          <w:lang w:eastAsia="ru-RU" w:bidi="ru-RU"/>
        </w:rPr>
        <w:t>, опрятным, без излишеств, а одежда чистой; без запахов. Следует избегать чрезмерного употребления косметики, парфюмерии и украшений, макияж должен быть дневным, неброским, волосы чистые и аккуратно уложены.</w:t>
      </w:r>
    </w:p>
    <w:p w:rsidR="00955AB8" w:rsidRPr="00ED0B55" w:rsidRDefault="00955AB8" w:rsidP="00ED0B55">
      <w:pPr>
        <w:pStyle w:val="11"/>
        <w:keepNext/>
        <w:keepLines/>
        <w:numPr>
          <w:ilvl w:val="0"/>
          <w:numId w:val="24"/>
        </w:numPr>
        <w:shd w:val="clear" w:color="auto" w:fill="auto"/>
        <w:tabs>
          <w:tab w:val="left" w:pos="358"/>
        </w:tabs>
        <w:spacing w:after="0" w:line="360" w:lineRule="auto"/>
        <w:ind w:left="0"/>
        <w:jc w:val="both"/>
        <w:rPr>
          <w:color w:val="auto"/>
          <w:sz w:val="24"/>
          <w:szCs w:val="24"/>
        </w:rPr>
      </w:pPr>
      <w:bookmarkStart w:id="13" w:name="bookmark3"/>
      <w:r w:rsidRPr="00ED0B55">
        <w:rPr>
          <w:color w:val="auto"/>
          <w:sz w:val="24"/>
          <w:szCs w:val="24"/>
          <w:lang w:eastAsia="ru-RU" w:bidi="ru-RU"/>
        </w:rPr>
        <w:t>Внутренняя дисциплина</w:t>
      </w:r>
      <w:bookmarkEnd w:id="13"/>
    </w:p>
    <w:p w:rsidR="00955AB8" w:rsidRPr="00ED0B55" w:rsidRDefault="00955AB8" w:rsidP="00ED0B55">
      <w:pPr>
        <w:pStyle w:val="22"/>
        <w:shd w:val="clear" w:color="auto" w:fill="auto"/>
        <w:spacing w:before="0" w:after="0" w:line="360" w:lineRule="auto"/>
        <w:jc w:val="both"/>
        <w:rPr>
          <w:sz w:val="24"/>
          <w:szCs w:val="24"/>
        </w:rPr>
      </w:pPr>
      <w:r w:rsidRPr="00ED0B55">
        <w:rPr>
          <w:sz w:val="24"/>
          <w:szCs w:val="24"/>
          <w:lang w:eastAsia="ru-RU" w:bidi="ru-RU"/>
        </w:rPr>
        <w:t>Преподаватели проводят занятия в разных классах согласно расписанию, поэтому следует придерживаться следующих базовых правил:</w:t>
      </w:r>
    </w:p>
    <w:p w:rsidR="00955AB8" w:rsidRPr="00ED0B55" w:rsidRDefault="00955AB8" w:rsidP="00ED0B55">
      <w:pPr>
        <w:pStyle w:val="22"/>
        <w:numPr>
          <w:ilvl w:val="1"/>
          <w:numId w:val="24"/>
        </w:numPr>
        <w:shd w:val="clear" w:color="auto" w:fill="auto"/>
        <w:tabs>
          <w:tab w:val="left" w:pos="709"/>
        </w:tabs>
        <w:spacing w:before="0" w:after="0" w:line="360" w:lineRule="auto"/>
        <w:jc w:val="both"/>
        <w:rPr>
          <w:sz w:val="24"/>
          <w:szCs w:val="24"/>
        </w:rPr>
      </w:pPr>
      <w:r w:rsidRPr="00ED0B55">
        <w:rPr>
          <w:sz w:val="24"/>
          <w:szCs w:val="24"/>
          <w:lang w:eastAsia="ru-RU" w:bidi="ru-RU"/>
        </w:rPr>
        <w:t>В классах запрещается хранить свои личные вещи и одежду.</w:t>
      </w:r>
    </w:p>
    <w:p w:rsidR="00955AB8" w:rsidRPr="00ED0B55" w:rsidRDefault="00955AB8" w:rsidP="00ED0B55">
      <w:pPr>
        <w:pStyle w:val="22"/>
        <w:numPr>
          <w:ilvl w:val="1"/>
          <w:numId w:val="24"/>
        </w:numPr>
        <w:shd w:val="clear" w:color="auto" w:fill="auto"/>
        <w:tabs>
          <w:tab w:val="left" w:pos="709"/>
        </w:tabs>
        <w:spacing w:before="0" w:after="0" w:line="360" w:lineRule="auto"/>
        <w:jc w:val="left"/>
        <w:rPr>
          <w:sz w:val="24"/>
          <w:szCs w:val="24"/>
        </w:rPr>
      </w:pPr>
      <w:r w:rsidRPr="00ED0B55">
        <w:rPr>
          <w:sz w:val="24"/>
          <w:szCs w:val="24"/>
          <w:lang w:eastAsia="ru-RU" w:bidi="ru-RU"/>
        </w:rPr>
        <w:t>После занятий необходимо прибрать за собой, так как в этом классе после вас занимается другой преподаватель.</w:t>
      </w:r>
    </w:p>
    <w:p w:rsidR="00955AB8" w:rsidRPr="00ED0B55" w:rsidRDefault="00955AB8" w:rsidP="00ED0B55">
      <w:pPr>
        <w:pStyle w:val="22"/>
        <w:numPr>
          <w:ilvl w:val="1"/>
          <w:numId w:val="24"/>
        </w:numPr>
        <w:shd w:val="clear" w:color="auto" w:fill="auto"/>
        <w:tabs>
          <w:tab w:val="left" w:pos="709"/>
        </w:tabs>
        <w:spacing w:before="0" w:after="0" w:line="360" w:lineRule="auto"/>
        <w:jc w:val="both"/>
        <w:rPr>
          <w:sz w:val="24"/>
          <w:szCs w:val="24"/>
        </w:rPr>
      </w:pPr>
      <w:r w:rsidRPr="00ED0B55">
        <w:rPr>
          <w:sz w:val="24"/>
          <w:szCs w:val="24"/>
          <w:lang w:eastAsia="ru-RU" w:bidi="ru-RU"/>
        </w:rPr>
        <w:t>Заранее согласовать использование ТВ на уроке.</w:t>
      </w:r>
    </w:p>
    <w:p w:rsidR="00955AB8" w:rsidRPr="00ED0B55" w:rsidRDefault="00955AB8" w:rsidP="00ED0B55">
      <w:pPr>
        <w:pStyle w:val="22"/>
        <w:numPr>
          <w:ilvl w:val="1"/>
          <w:numId w:val="24"/>
        </w:numPr>
        <w:shd w:val="clear" w:color="auto" w:fill="auto"/>
        <w:tabs>
          <w:tab w:val="left" w:pos="709"/>
        </w:tabs>
        <w:spacing w:before="0" w:after="0" w:line="360" w:lineRule="auto"/>
        <w:jc w:val="both"/>
        <w:rPr>
          <w:sz w:val="24"/>
          <w:szCs w:val="24"/>
        </w:rPr>
      </w:pPr>
      <w:r w:rsidRPr="00ED0B55">
        <w:rPr>
          <w:sz w:val="24"/>
          <w:szCs w:val="24"/>
          <w:lang w:eastAsia="ru-RU" w:bidi="ru-RU"/>
        </w:rPr>
        <w:t>Книги из библиотеки брать под расписку.</w:t>
      </w:r>
    </w:p>
    <w:p w:rsidR="00955AB8" w:rsidRPr="00ED0B55" w:rsidRDefault="00955AB8" w:rsidP="00ED0B55">
      <w:pPr>
        <w:pStyle w:val="22"/>
        <w:numPr>
          <w:ilvl w:val="1"/>
          <w:numId w:val="24"/>
        </w:numPr>
        <w:shd w:val="clear" w:color="auto" w:fill="auto"/>
        <w:tabs>
          <w:tab w:val="left" w:pos="709"/>
        </w:tabs>
        <w:spacing w:before="0" w:after="0" w:line="360" w:lineRule="auto"/>
        <w:jc w:val="left"/>
        <w:rPr>
          <w:sz w:val="24"/>
          <w:szCs w:val="24"/>
        </w:rPr>
      </w:pPr>
      <w:r w:rsidRPr="00ED0B55">
        <w:rPr>
          <w:sz w:val="24"/>
          <w:szCs w:val="24"/>
          <w:lang w:eastAsia="ru-RU" w:bidi="ru-RU"/>
        </w:rPr>
        <w:t>Не менее, чем за 24 часа предупреждать администраторов по телефону о возникших проблемах и невозможности прийти на урок.</w:t>
      </w:r>
    </w:p>
    <w:p w:rsidR="00955AB8" w:rsidRPr="00ED0B55" w:rsidRDefault="00955AB8" w:rsidP="00ED0B55">
      <w:pPr>
        <w:pStyle w:val="22"/>
        <w:numPr>
          <w:ilvl w:val="1"/>
          <w:numId w:val="24"/>
        </w:numPr>
        <w:shd w:val="clear" w:color="auto" w:fill="auto"/>
        <w:tabs>
          <w:tab w:val="left" w:pos="709"/>
        </w:tabs>
        <w:spacing w:before="0" w:after="0" w:line="360" w:lineRule="auto"/>
        <w:jc w:val="left"/>
        <w:rPr>
          <w:sz w:val="24"/>
          <w:szCs w:val="24"/>
        </w:rPr>
      </w:pPr>
      <w:r w:rsidRPr="00ED0B55">
        <w:rPr>
          <w:sz w:val="24"/>
          <w:szCs w:val="24"/>
          <w:lang w:eastAsia="ru-RU" w:bidi="ru-RU"/>
        </w:rPr>
        <w:t>При опоздании на уроки, пропуске занятий написать объяснительную на имя директора (форма объяснительной у администраторов).</w:t>
      </w:r>
    </w:p>
    <w:p w:rsidR="00955AB8" w:rsidRPr="00ED0B55" w:rsidRDefault="00955AB8" w:rsidP="00ED0B55">
      <w:pPr>
        <w:pStyle w:val="22"/>
        <w:numPr>
          <w:ilvl w:val="1"/>
          <w:numId w:val="24"/>
        </w:numPr>
        <w:shd w:val="clear" w:color="auto" w:fill="auto"/>
        <w:tabs>
          <w:tab w:val="left" w:pos="709"/>
        </w:tabs>
        <w:spacing w:before="0" w:after="0" w:line="360" w:lineRule="auto"/>
        <w:jc w:val="both"/>
        <w:rPr>
          <w:sz w:val="24"/>
          <w:szCs w:val="24"/>
        </w:rPr>
      </w:pPr>
      <w:r w:rsidRPr="00ED0B55">
        <w:rPr>
          <w:sz w:val="24"/>
          <w:szCs w:val="24"/>
          <w:lang w:eastAsia="ru-RU" w:bidi="ru-RU"/>
        </w:rPr>
        <w:t>Пропуск занятий по болезни подтвердить больничным листом.</w:t>
      </w:r>
    </w:p>
    <w:p w:rsidR="00955AB8" w:rsidRPr="00ED0B55" w:rsidRDefault="00955AB8" w:rsidP="00ED0B55">
      <w:pPr>
        <w:pStyle w:val="22"/>
        <w:numPr>
          <w:ilvl w:val="1"/>
          <w:numId w:val="24"/>
        </w:numPr>
        <w:shd w:val="clear" w:color="auto" w:fill="auto"/>
        <w:tabs>
          <w:tab w:val="left" w:pos="709"/>
        </w:tabs>
        <w:spacing w:before="0" w:after="0" w:line="360" w:lineRule="auto"/>
        <w:jc w:val="left"/>
        <w:rPr>
          <w:sz w:val="24"/>
          <w:szCs w:val="24"/>
        </w:rPr>
      </w:pPr>
      <w:r w:rsidRPr="00ED0B55">
        <w:rPr>
          <w:sz w:val="24"/>
          <w:szCs w:val="24"/>
          <w:lang w:eastAsia="ru-RU" w:bidi="ru-RU"/>
        </w:rPr>
        <w:t>При необходимости отмены занятия заранее написать заявление и передать директору.</w:t>
      </w:r>
    </w:p>
    <w:p w:rsidR="00955AB8" w:rsidRPr="00ED0B55" w:rsidRDefault="00955AB8" w:rsidP="00ED0B55">
      <w:pPr>
        <w:pStyle w:val="22"/>
        <w:numPr>
          <w:ilvl w:val="1"/>
          <w:numId w:val="24"/>
        </w:numPr>
        <w:shd w:val="clear" w:color="auto" w:fill="auto"/>
        <w:tabs>
          <w:tab w:val="left" w:pos="709"/>
        </w:tabs>
        <w:spacing w:before="0" w:after="236" w:line="360" w:lineRule="auto"/>
        <w:jc w:val="left"/>
        <w:rPr>
          <w:sz w:val="24"/>
          <w:szCs w:val="24"/>
        </w:rPr>
      </w:pPr>
      <w:r w:rsidRPr="00ED0B55">
        <w:rPr>
          <w:sz w:val="24"/>
          <w:szCs w:val="24"/>
          <w:lang w:eastAsia="ru-RU" w:bidi="ru-RU"/>
        </w:rPr>
        <w:t xml:space="preserve">При передаче группы или студента другому преподавателю сообщить подробную </w:t>
      </w:r>
      <w:r w:rsidRPr="00ED0B55">
        <w:rPr>
          <w:sz w:val="24"/>
          <w:szCs w:val="24"/>
          <w:lang w:eastAsia="ru-RU" w:bidi="ru-RU"/>
        </w:rPr>
        <w:lastRenderedPageBreak/>
        <w:t>информацию по изучаемому материалу.</w:t>
      </w:r>
    </w:p>
    <w:p w:rsidR="00955AB8" w:rsidRPr="00ED0B55" w:rsidRDefault="00955AB8" w:rsidP="00ED0B55">
      <w:pPr>
        <w:pStyle w:val="22"/>
        <w:shd w:val="clear" w:color="auto" w:fill="auto"/>
        <w:spacing w:before="0" w:after="360" w:line="360" w:lineRule="auto"/>
        <w:jc w:val="left"/>
        <w:rPr>
          <w:sz w:val="24"/>
          <w:szCs w:val="24"/>
        </w:rPr>
      </w:pPr>
      <w:r w:rsidRPr="00ED0B55">
        <w:rPr>
          <w:sz w:val="24"/>
          <w:szCs w:val="24"/>
          <w:lang w:eastAsia="ru-RU" w:bidi="ru-RU"/>
        </w:rPr>
        <w:t>Персонал стремится к повышению своего профессионального уровня через посещение специально организуемых внутренних и внешних тренингов, семинаров- практикумов, а также путем самообразования. Преподавательский и административный персонал не может игнорировать подобные мероприятия.</w:t>
      </w:r>
    </w:p>
    <w:p w:rsidR="00955AB8" w:rsidRPr="00ED0B55" w:rsidRDefault="00955AB8" w:rsidP="00ED0B55">
      <w:pPr>
        <w:pStyle w:val="11"/>
        <w:keepNext/>
        <w:keepLines/>
        <w:numPr>
          <w:ilvl w:val="0"/>
          <w:numId w:val="24"/>
        </w:numPr>
        <w:shd w:val="clear" w:color="auto" w:fill="auto"/>
        <w:tabs>
          <w:tab w:val="left" w:pos="354"/>
        </w:tabs>
        <w:spacing w:after="0" w:line="360" w:lineRule="auto"/>
        <w:ind w:left="0"/>
        <w:jc w:val="both"/>
        <w:rPr>
          <w:color w:val="auto"/>
          <w:sz w:val="24"/>
          <w:szCs w:val="24"/>
        </w:rPr>
      </w:pPr>
      <w:r w:rsidRPr="00ED0B55">
        <w:rPr>
          <w:color w:val="auto"/>
          <w:sz w:val="24"/>
          <w:szCs w:val="24"/>
          <w:lang w:eastAsia="ru-RU" w:bidi="ru-RU"/>
        </w:rPr>
        <w:t>Дисциплинарные взыскания</w:t>
      </w:r>
    </w:p>
    <w:p w:rsidR="00955AB8" w:rsidRPr="00ED0B55" w:rsidRDefault="00955AB8" w:rsidP="00ED0B55">
      <w:pPr>
        <w:pStyle w:val="22"/>
        <w:shd w:val="clear" w:color="auto" w:fill="auto"/>
        <w:spacing w:before="0" w:after="0" w:line="360" w:lineRule="auto"/>
        <w:jc w:val="both"/>
        <w:rPr>
          <w:sz w:val="24"/>
          <w:szCs w:val="24"/>
        </w:rPr>
      </w:pPr>
      <w:r w:rsidRPr="00ED0B55">
        <w:rPr>
          <w:sz w:val="24"/>
          <w:szCs w:val="24"/>
          <w:lang w:eastAsia="ru-RU" w:bidi="ru-RU"/>
        </w:rPr>
        <w:t>При нарушении дисциплины могут налагаться следующие взыскания:</w:t>
      </w:r>
    </w:p>
    <w:p w:rsidR="00955AB8" w:rsidRPr="00ED0B55" w:rsidRDefault="00955AB8" w:rsidP="00ED0B55">
      <w:pPr>
        <w:pStyle w:val="22"/>
        <w:numPr>
          <w:ilvl w:val="1"/>
          <w:numId w:val="24"/>
        </w:numPr>
        <w:shd w:val="clear" w:color="auto" w:fill="auto"/>
        <w:tabs>
          <w:tab w:val="left" w:pos="709"/>
        </w:tabs>
        <w:spacing w:before="0" w:after="0" w:line="360" w:lineRule="auto"/>
        <w:jc w:val="both"/>
        <w:rPr>
          <w:sz w:val="24"/>
          <w:szCs w:val="24"/>
        </w:rPr>
      </w:pPr>
      <w:r w:rsidRPr="00ED0B55">
        <w:rPr>
          <w:sz w:val="24"/>
          <w:szCs w:val="24"/>
          <w:lang w:eastAsia="ru-RU" w:bidi="ru-RU"/>
        </w:rPr>
        <w:t>Замечание.</w:t>
      </w:r>
    </w:p>
    <w:p w:rsidR="00955AB8" w:rsidRPr="00ED0B55" w:rsidRDefault="00955AB8" w:rsidP="00ED0B55">
      <w:pPr>
        <w:pStyle w:val="22"/>
        <w:numPr>
          <w:ilvl w:val="1"/>
          <w:numId w:val="24"/>
        </w:numPr>
        <w:shd w:val="clear" w:color="auto" w:fill="auto"/>
        <w:tabs>
          <w:tab w:val="left" w:pos="709"/>
        </w:tabs>
        <w:spacing w:before="0" w:after="0" w:line="360" w:lineRule="auto"/>
        <w:jc w:val="both"/>
        <w:rPr>
          <w:sz w:val="24"/>
          <w:szCs w:val="24"/>
        </w:rPr>
      </w:pPr>
      <w:r w:rsidRPr="00ED0B55">
        <w:rPr>
          <w:sz w:val="24"/>
          <w:szCs w:val="24"/>
          <w:lang w:eastAsia="ru-RU" w:bidi="ru-RU"/>
        </w:rPr>
        <w:t>Выговор.</w:t>
      </w:r>
    </w:p>
    <w:p w:rsidR="00955AB8" w:rsidRPr="00ED0B55" w:rsidRDefault="00955AB8" w:rsidP="00ED0B55">
      <w:pPr>
        <w:pStyle w:val="22"/>
        <w:numPr>
          <w:ilvl w:val="1"/>
          <w:numId w:val="24"/>
        </w:numPr>
        <w:shd w:val="clear" w:color="auto" w:fill="auto"/>
        <w:tabs>
          <w:tab w:val="left" w:pos="709"/>
        </w:tabs>
        <w:spacing w:before="0" w:after="0" w:line="360" w:lineRule="auto"/>
        <w:jc w:val="both"/>
        <w:rPr>
          <w:sz w:val="24"/>
          <w:szCs w:val="24"/>
        </w:rPr>
      </w:pPr>
      <w:r w:rsidRPr="00ED0B55">
        <w:rPr>
          <w:sz w:val="24"/>
          <w:szCs w:val="24"/>
          <w:lang w:eastAsia="ru-RU" w:bidi="ru-RU"/>
        </w:rPr>
        <w:t>Строгий выговор.</w:t>
      </w:r>
    </w:p>
    <w:p w:rsidR="00955AB8" w:rsidRPr="00ED0B55" w:rsidRDefault="00955AB8" w:rsidP="00ED0B55">
      <w:pPr>
        <w:pStyle w:val="22"/>
        <w:numPr>
          <w:ilvl w:val="1"/>
          <w:numId w:val="24"/>
        </w:numPr>
        <w:shd w:val="clear" w:color="auto" w:fill="auto"/>
        <w:tabs>
          <w:tab w:val="left" w:pos="709"/>
        </w:tabs>
        <w:spacing w:before="0" w:after="0" w:line="360" w:lineRule="auto"/>
        <w:jc w:val="both"/>
        <w:rPr>
          <w:sz w:val="24"/>
          <w:szCs w:val="24"/>
        </w:rPr>
      </w:pPr>
      <w:r w:rsidRPr="00ED0B55">
        <w:rPr>
          <w:sz w:val="24"/>
          <w:szCs w:val="24"/>
          <w:lang w:eastAsia="ru-RU" w:bidi="ru-RU"/>
        </w:rPr>
        <w:t>Предупреждение о неполном должностном соответствии.</w:t>
      </w:r>
    </w:p>
    <w:p w:rsidR="00955AB8" w:rsidRDefault="00955AB8" w:rsidP="00AC1421">
      <w:pPr>
        <w:pStyle w:val="22"/>
        <w:numPr>
          <w:ilvl w:val="1"/>
          <w:numId w:val="24"/>
        </w:numPr>
        <w:shd w:val="clear" w:color="auto" w:fill="auto"/>
        <w:tabs>
          <w:tab w:val="left" w:pos="709"/>
        </w:tabs>
        <w:spacing w:before="0" w:after="807" w:line="360" w:lineRule="auto"/>
        <w:jc w:val="left"/>
        <w:rPr>
          <w:sz w:val="24"/>
          <w:szCs w:val="24"/>
        </w:rPr>
      </w:pPr>
      <w:r w:rsidRPr="00ED0B55">
        <w:rPr>
          <w:sz w:val="24"/>
          <w:szCs w:val="24"/>
          <w:lang w:eastAsia="ru-RU" w:bidi="ru-RU"/>
        </w:rPr>
        <w:t>Увольнение по соответствующим основаниям.</w:t>
      </w:r>
    </w:p>
    <w:p w:rsidR="00955AB8" w:rsidRPr="00ED0B55" w:rsidRDefault="00955AB8" w:rsidP="00ED0B55">
      <w:pPr>
        <w:pStyle w:val="1"/>
        <w:shd w:val="clear" w:color="auto" w:fill="auto"/>
        <w:tabs>
          <w:tab w:val="left" w:pos="712"/>
        </w:tabs>
        <w:spacing w:after="240" w:line="360" w:lineRule="auto"/>
        <w:rPr>
          <w:color w:val="auto"/>
          <w:sz w:val="24"/>
          <w:szCs w:val="24"/>
        </w:rPr>
      </w:pPr>
    </w:p>
    <w:sectPr w:rsidR="00955AB8" w:rsidRPr="00ED0B55">
      <w:footerReference w:type="default" r:id="rId13"/>
      <w:headerReference w:type="first" r:id="rId14"/>
      <w:footerReference w:type="first" r:id="rId15"/>
      <w:pgSz w:w="11900" w:h="16840"/>
      <w:pgMar w:top="900" w:right="916" w:bottom="1189" w:left="1605"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5E" w:rsidRDefault="00421E5E" w:rsidP="001944A7">
      <w:r>
        <w:separator/>
      </w:r>
    </w:p>
  </w:endnote>
  <w:endnote w:type="continuationSeparator" w:id="0">
    <w:p w:rsidR="00421E5E" w:rsidRDefault="00421E5E" w:rsidP="0019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73" w:rsidRDefault="00747DCF">
    <w:pPr>
      <w:spacing w:line="14" w:lineRule="exact"/>
    </w:pPr>
    <w:r>
      <w:rPr>
        <w:noProof/>
        <w:lang w:bidi="ar-SA"/>
      </w:rPr>
      <mc:AlternateContent>
        <mc:Choice Requires="wps">
          <w:drawing>
            <wp:anchor distT="0" distB="0" distL="0" distR="0" simplePos="0" relativeHeight="251660288" behindDoc="1" locked="0" layoutInCell="1" allowOverlap="1" wp14:anchorId="349CA606" wp14:editId="789A0FAA">
              <wp:simplePos x="0" y="0"/>
              <wp:positionH relativeFrom="page">
                <wp:posOffset>6904990</wp:posOffset>
              </wp:positionH>
              <wp:positionV relativeFrom="page">
                <wp:posOffset>10072370</wp:posOffset>
              </wp:positionV>
              <wp:extent cx="54610" cy="94615"/>
              <wp:effectExtent l="0" t="0" r="0" b="0"/>
              <wp:wrapNone/>
              <wp:docPr id="4" name="Shape 4"/>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rsidR="00D23573" w:rsidRDefault="00747DCF">
                          <w:pPr>
                            <w:pStyle w:val="20"/>
                            <w:shd w:val="clear" w:color="auto" w:fill="auto"/>
                            <w:rPr>
                              <w:sz w:val="22"/>
                              <w:szCs w:val="22"/>
                            </w:rPr>
                          </w:pPr>
                          <w:r>
                            <w:rPr>
                              <w:color w:val="000000"/>
                            </w:rPr>
                            <w:fldChar w:fldCharType="begin"/>
                          </w:r>
                          <w:r>
                            <w:instrText xml:space="preserve"> PAGE \* MERGEFORMAT </w:instrText>
                          </w:r>
                          <w:r>
                            <w:rPr>
                              <w:color w:val="000000"/>
                            </w:rPr>
                            <w:fldChar w:fldCharType="separate"/>
                          </w:r>
                          <w:r w:rsidR="00F330D4" w:rsidRPr="00F330D4">
                            <w:rPr>
                              <w:noProof/>
                              <w:color w:val="232322"/>
                              <w:sz w:val="22"/>
                              <w:szCs w:val="22"/>
                            </w:rPr>
                            <w:t>19</w:t>
                          </w:r>
                          <w:r>
                            <w:rPr>
                              <w:color w:val="23232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543.7pt;margin-top:793.1pt;width:4.3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" filled="f" stroked="f">
              <v:textbox style="mso-fit-shape-to-text:t" inset="0,0,0,0">
                <w:txbxContent>
                  <w:p w:rsidR="00D23573" w:rsidRDefault="00747DCF">
                    <w:pPr>
                      <w:pStyle w:val="20"/>
                      <w:shd w:val="clear" w:color="auto" w:fill="auto"/>
                      <w:rPr>
                        <w:sz w:val="22"/>
                        <w:szCs w:val="22"/>
                      </w:rPr>
                    </w:pPr>
                    <w:r>
                      <w:rPr>
                        <w:color w:val="000000"/>
                      </w:rPr>
                      <w:fldChar w:fldCharType="begin"/>
                    </w:r>
                    <w:r>
                      <w:instrText xml:space="preserve"> PAGE \* MERGEFORMAT </w:instrText>
                    </w:r>
                    <w:r>
                      <w:rPr>
                        <w:color w:val="000000"/>
                      </w:rPr>
                      <w:fldChar w:fldCharType="separate"/>
                    </w:r>
                    <w:r w:rsidR="00F330D4" w:rsidRPr="00F330D4">
                      <w:rPr>
                        <w:noProof/>
                        <w:color w:val="232322"/>
                        <w:sz w:val="22"/>
                        <w:szCs w:val="22"/>
                      </w:rPr>
                      <w:t>19</w:t>
                    </w:r>
                    <w:r>
                      <w:rPr>
                        <w:color w:val="23232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73" w:rsidRDefault="00F330D4">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5E" w:rsidRDefault="00421E5E" w:rsidP="001944A7">
      <w:r>
        <w:separator/>
      </w:r>
    </w:p>
  </w:footnote>
  <w:footnote w:type="continuationSeparator" w:id="0">
    <w:p w:rsidR="00421E5E" w:rsidRDefault="00421E5E" w:rsidP="0019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73" w:rsidRDefault="00747DCF">
    <w:pPr>
      <w:spacing w:line="14" w:lineRule="exact"/>
    </w:pPr>
    <w:r>
      <w:rPr>
        <w:noProof/>
        <w:lang w:bidi="ar-SA"/>
      </w:rPr>
      <mc:AlternateContent>
        <mc:Choice Requires="wps">
          <w:drawing>
            <wp:anchor distT="0" distB="0" distL="0" distR="0" simplePos="0" relativeHeight="251661312" behindDoc="1" locked="0" layoutInCell="1" allowOverlap="1" wp14:anchorId="2B765B94" wp14:editId="76A3FA21">
              <wp:simplePos x="0" y="0"/>
              <wp:positionH relativeFrom="page">
                <wp:posOffset>3007995</wp:posOffset>
              </wp:positionH>
              <wp:positionV relativeFrom="page">
                <wp:posOffset>203200</wp:posOffset>
              </wp:positionV>
              <wp:extent cx="1969135" cy="304800"/>
              <wp:effectExtent l="0" t="0" r="0" b="0"/>
              <wp:wrapNone/>
              <wp:docPr id="6" name="Shape 6"/>
              <wp:cNvGraphicFramePr/>
              <a:graphic xmlns:a="http://schemas.openxmlformats.org/drawingml/2006/main">
                <a:graphicData uri="http://schemas.microsoft.com/office/word/2010/wordprocessingShape">
                  <wps:wsp>
                    <wps:cNvSpPr txBox="1"/>
                    <wps:spPr>
                      <a:xfrm>
                        <a:off x="0" y="0"/>
                        <a:ext cx="1969135" cy="304800"/>
                      </a:xfrm>
                      <a:prstGeom prst="rect">
                        <a:avLst/>
                      </a:prstGeom>
                      <a:noFill/>
                    </wps:spPr>
                    <wps:txbx>
                      <w:txbxContent>
                        <w:p w:rsidR="00D23573" w:rsidRDefault="00F330D4">
                          <w:pPr>
                            <w:pStyle w:val="20"/>
                            <w:shd w:val="clear" w:color="auto" w:fill="auto"/>
                            <w:rPr>
                              <w:sz w:val="22"/>
                              <w:szCs w:val="22"/>
                            </w:rPr>
                          </w:pPr>
                        </w:p>
                      </w:txbxContent>
                    </wps:txbx>
                    <wps:bodyPr wrap="none" lIns="0" tIns="0" rIns="0" bIns="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765B94" id="_x0000_t202" coordsize="21600,21600" o:spt="202" path="m,l,21600r21600,l21600,xe">
              <v:stroke joinstyle="miter"/>
              <v:path gradientshapeok="t" o:connecttype="rect"/>
            </v:shapetype>
            <v:shape id="Shape 6" o:spid="_x0000_s1027" type="#_x0000_t202" style="position:absolute;margin-left:236.85pt;margin-top:16pt;width:155.05pt;height:2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" filled="f" stroked="f">
              <v:textbox style="mso-fit-shape-to-text:t" inset="0,0,0,0">
                <w:txbxContent>
                  <w:p w:rsidR="00D23573" w:rsidRDefault="00421E5E">
                    <w:pPr>
                      <w:pStyle w:val="20"/>
                      <w:shd w:val="clear" w:color="auto" w:fill="auto"/>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B33"/>
    <w:multiLevelType w:val="hybridMultilevel"/>
    <w:tmpl w:val="4B5E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E4DC7"/>
    <w:multiLevelType w:val="hybridMultilevel"/>
    <w:tmpl w:val="1A34C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37D54"/>
    <w:multiLevelType w:val="multilevel"/>
    <w:tmpl w:val="C14ABF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D7480"/>
    <w:multiLevelType w:val="multilevel"/>
    <w:tmpl w:val="36A0181E"/>
    <w:lvl w:ilvl="0">
      <w:start w:val="1"/>
      <w:numFmt w:val="bullet"/>
      <w:lvlText w:val="—"/>
      <w:lvlJc w:val="left"/>
      <w:rPr>
        <w:rFonts w:ascii="Times New Roman" w:eastAsia="Times New Roman" w:hAnsi="Times New Roman" w:cs="Times New Roman"/>
        <w:b w:val="0"/>
        <w:bCs w:val="0"/>
        <w:i w:val="0"/>
        <w:iCs w:val="0"/>
        <w:smallCaps w:val="0"/>
        <w:strike w:val="0"/>
        <w:color w:val="232322"/>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C2A48"/>
    <w:multiLevelType w:val="hybridMultilevel"/>
    <w:tmpl w:val="80D02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676A0"/>
    <w:multiLevelType w:val="multilevel"/>
    <w:tmpl w:val="722C6BDA"/>
    <w:lvl w:ilvl="0">
      <w:start w:val="1"/>
      <w:numFmt w:val="decimal"/>
      <w:lvlText w:val="%1."/>
      <w:lvlJc w:val="left"/>
      <w:rPr>
        <w:rFonts w:ascii="Times New Roman" w:eastAsia="Times New Roman" w:hAnsi="Times New Roman" w:cs="Times New Roman"/>
        <w:b/>
        <w:bCs/>
        <w:i w:val="0"/>
        <w:iCs w:val="0"/>
        <w:smallCaps w:val="0"/>
        <w:strike w:val="0"/>
        <w:color w:val="16141E"/>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6141E"/>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A042E"/>
    <w:multiLevelType w:val="hybridMultilevel"/>
    <w:tmpl w:val="1B82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C4AA9"/>
    <w:multiLevelType w:val="hybridMultilevel"/>
    <w:tmpl w:val="DB7C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C09ED"/>
    <w:multiLevelType w:val="hybridMultilevel"/>
    <w:tmpl w:val="078A7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232B9A"/>
    <w:multiLevelType w:val="hybridMultilevel"/>
    <w:tmpl w:val="FF666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44CF5"/>
    <w:multiLevelType w:val="multilevel"/>
    <w:tmpl w:val="19C28B86"/>
    <w:lvl w:ilvl="0">
      <w:start w:val="2"/>
      <w:numFmt w:val="decimal"/>
      <w:lvlText w:val="%1."/>
      <w:lvlJc w:val="left"/>
      <w:rPr>
        <w:rFonts w:ascii="Times New Roman" w:eastAsia="Times New Roman" w:hAnsi="Times New Roman" w:cs="Times New Roman"/>
        <w:b/>
        <w:bCs/>
        <w:i w:val="0"/>
        <w:iCs w:val="0"/>
        <w:smallCaps w:val="0"/>
        <w:strike w:val="0"/>
        <w:color w:val="232322"/>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32322"/>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3417B3"/>
    <w:multiLevelType w:val="hybridMultilevel"/>
    <w:tmpl w:val="C818D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3F0463"/>
    <w:multiLevelType w:val="hybridMultilevel"/>
    <w:tmpl w:val="F156F3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85287"/>
    <w:multiLevelType w:val="hybridMultilevel"/>
    <w:tmpl w:val="82847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940F62"/>
    <w:multiLevelType w:val="hybridMultilevel"/>
    <w:tmpl w:val="B5D2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1E4399"/>
    <w:multiLevelType w:val="multilevel"/>
    <w:tmpl w:val="F0DCD6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044183"/>
    <w:multiLevelType w:val="hybridMultilevel"/>
    <w:tmpl w:val="F25E8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452EA3"/>
    <w:multiLevelType w:val="hybridMultilevel"/>
    <w:tmpl w:val="9E441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A162A4"/>
    <w:multiLevelType w:val="hybridMultilevel"/>
    <w:tmpl w:val="D83C2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971863"/>
    <w:multiLevelType w:val="multilevel"/>
    <w:tmpl w:val="765868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B1007"/>
    <w:multiLevelType w:val="hybridMultilevel"/>
    <w:tmpl w:val="12FC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AE2B82"/>
    <w:multiLevelType w:val="multilevel"/>
    <w:tmpl w:val="903848E2"/>
    <w:lvl w:ilvl="0">
      <w:start w:val="1"/>
      <w:numFmt w:val="decimal"/>
      <w:lvlText w:val="1.%1."/>
      <w:lvlJc w:val="left"/>
      <w:rPr>
        <w:rFonts w:ascii="Times New Roman" w:eastAsia="Times New Roman" w:hAnsi="Times New Roman" w:cs="Times New Roman"/>
        <w:b w:val="0"/>
        <w:bCs w:val="0"/>
        <w:i w:val="0"/>
        <w:iCs w:val="0"/>
        <w:smallCaps w:val="0"/>
        <w:strike w:val="0"/>
        <w:color w:val="232322"/>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670A21"/>
    <w:multiLevelType w:val="hybridMultilevel"/>
    <w:tmpl w:val="72CC9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952A13"/>
    <w:multiLevelType w:val="hybridMultilevel"/>
    <w:tmpl w:val="957AD3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
  </w:num>
  <w:num w:numId="4">
    <w:abstractNumId w:val="5"/>
  </w:num>
  <w:num w:numId="5">
    <w:abstractNumId w:val="15"/>
  </w:num>
  <w:num w:numId="6">
    <w:abstractNumId w:val="2"/>
  </w:num>
  <w:num w:numId="7">
    <w:abstractNumId w:val="0"/>
  </w:num>
  <w:num w:numId="8">
    <w:abstractNumId w:val="13"/>
  </w:num>
  <w:num w:numId="9">
    <w:abstractNumId w:val="14"/>
  </w:num>
  <w:num w:numId="10">
    <w:abstractNumId w:val="11"/>
  </w:num>
  <w:num w:numId="11">
    <w:abstractNumId w:val="6"/>
  </w:num>
  <w:num w:numId="12">
    <w:abstractNumId w:val="7"/>
  </w:num>
  <w:num w:numId="13">
    <w:abstractNumId w:val="1"/>
  </w:num>
  <w:num w:numId="14">
    <w:abstractNumId w:val="16"/>
  </w:num>
  <w:num w:numId="15">
    <w:abstractNumId w:val="12"/>
  </w:num>
  <w:num w:numId="16">
    <w:abstractNumId w:val="23"/>
  </w:num>
  <w:num w:numId="17">
    <w:abstractNumId w:val="8"/>
  </w:num>
  <w:num w:numId="18">
    <w:abstractNumId w:val="20"/>
  </w:num>
  <w:num w:numId="19">
    <w:abstractNumId w:val="18"/>
  </w:num>
  <w:num w:numId="20">
    <w:abstractNumId w:val="22"/>
  </w:num>
  <w:num w:numId="21">
    <w:abstractNumId w:val="9"/>
  </w:num>
  <w:num w:numId="22">
    <w:abstractNumId w:val="17"/>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01"/>
    <w:rsid w:val="0000414F"/>
    <w:rsid w:val="00005849"/>
    <w:rsid w:val="00033173"/>
    <w:rsid w:val="0003381B"/>
    <w:rsid w:val="000403F0"/>
    <w:rsid w:val="00045817"/>
    <w:rsid w:val="00047514"/>
    <w:rsid w:val="0005695E"/>
    <w:rsid w:val="000622F4"/>
    <w:rsid w:val="00070F90"/>
    <w:rsid w:val="000755C2"/>
    <w:rsid w:val="00080014"/>
    <w:rsid w:val="000925A6"/>
    <w:rsid w:val="000A7402"/>
    <w:rsid w:val="000B2DEF"/>
    <w:rsid w:val="000B312A"/>
    <w:rsid w:val="000F26BE"/>
    <w:rsid w:val="000F30FD"/>
    <w:rsid w:val="000F3B2B"/>
    <w:rsid w:val="00103589"/>
    <w:rsid w:val="00121BB2"/>
    <w:rsid w:val="001336BB"/>
    <w:rsid w:val="00142DDA"/>
    <w:rsid w:val="00151E35"/>
    <w:rsid w:val="00156313"/>
    <w:rsid w:val="001724E4"/>
    <w:rsid w:val="00176D20"/>
    <w:rsid w:val="0018053E"/>
    <w:rsid w:val="00181917"/>
    <w:rsid w:val="00192F4F"/>
    <w:rsid w:val="001944A7"/>
    <w:rsid w:val="00195773"/>
    <w:rsid w:val="00196770"/>
    <w:rsid w:val="001A3410"/>
    <w:rsid w:val="001D0F1C"/>
    <w:rsid w:val="001E4EE6"/>
    <w:rsid w:val="001F2317"/>
    <w:rsid w:val="001F2E18"/>
    <w:rsid w:val="001F778F"/>
    <w:rsid w:val="00206F64"/>
    <w:rsid w:val="00207478"/>
    <w:rsid w:val="00207C3E"/>
    <w:rsid w:val="00250E4B"/>
    <w:rsid w:val="00251A4C"/>
    <w:rsid w:val="0027219C"/>
    <w:rsid w:val="002738D6"/>
    <w:rsid w:val="00282015"/>
    <w:rsid w:val="002B3DEF"/>
    <w:rsid w:val="002B6750"/>
    <w:rsid w:val="002C3329"/>
    <w:rsid w:val="002E650C"/>
    <w:rsid w:val="002F0F98"/>
    <w:rsid w:val="00305C4E"/>
    <w:rsid w:val="00336655"/>
    <w:rsid w:val="00360200"/>
    <w:rsid w:val="003658EC"/>
    <w:rsid w:val="00377BCE"/>
    <w:rsid w:val="00377E8D"/>
    <w:rsid w:val="00380C22"/>
    <w:rsid w:val="00387193"/>
    <w:rsid w:val="00397B61"/>
    <w:rsid w:val="003A075C"/>
    <w:rsid w:val="003A5A67"/>
    <w:rsid w:val="003C7E27"/>
    <w:rsid w:val="003D0EF0"/>
    <w:rsid w:val="003E00AD"/>
    <w:rsid w:val="003E66F9"/>
    <w:rsid w:val="003F1C63"/>
    <w:rsid w:val="003F2F92"/>
    <w:rsid w:val="003F3035"/>
    <w:rsid w:val="00401246"/>
    <w:rsid w:val="0040758F"/>
    <w:rsid w:val="004129FB"/>
    <w:rsid w:val="00421E5E"/>
    <w:rsid w:val="00424518"/>
    <w:rsid w:val="00425231"/>
    <w:rsid w:val="004320AE"/>
    <w:rsid w:val="00434ACB"/>
    <w:rsid w:val="004441E0"/>
    <w:rsid w:val="004507CA"/>
    <w:rsid w:val="00463083"/>
    <w:rsid w:val="00484BCF"/>
    <w:rsid w:val="004A0785"/>
    <w:rsid w:val="004B081A"/>
    <w:rsid w:val="004C0B4F"/>
    <w:rsid w:val="004E09EA"/>
    <w:rsid w:val="004E1826"/>
    <w:rsid w:val="004E2212"/>
    <w:rsid w:val="004E6552"/>
    <w:rsid w:val="00510DD0"/>
    <w:rsid w:val="00525943"/>
    <w:rsid w:val="00547F31"/>
    <w:rsid w:val="00580701"/>
    <w:rsid w:val="0058086E"/>
    <w:rsid w:val="0058508F"/>
    <w:rsid w:val="00585D4F"/>
    <w:rsid w:val="00586E4E"/>
    <w:rsid w:val="005D4D22"/>
    <w:rsid w:val="005D52EC"/>
    <w:rsid w:val="005D7501"/>
    <w:rsid w:val="005F3002"/>
    <w:rsid w:val="005F438C"/>
    <w:rsid w:val="005F772B"/>
    <w:rsid w:val="00614610"/>
    <w:rsid w:val="00620928"/>
    <w:rsid w:val="0062392D"/>
    <w:rsid w:val="006239B9"/>
    <w:rsid w:val="00623ACF"/>
    <w:rsid w:val="00631D50"/>
    <w:rsid w:val="006332E3"/>
    <w:rsid w:val="00633C7F"/>
    <w:rsid w:val="006612AF"/>
    <w:rsid w:val="00662A5C"/>
    <w:rsid w:val="00664995"/>
    <w:rsid w:val="006752CD"/>
    <w:rsid w:val="00686065"/>
    <w:rsid w:val="006A0A45"/>
    <w:rsid w:val="006A1C96"/>
    <w:rsid w:val="006A3A76"/>
    <w:rsid w:val="006B35A3"/>
    <w:rsid w:val="006B448D"/>
    <w:rsid w:val="006B5C3D"/>
    <w:rsid w:val="006C3610"/>
    <w:rsid w:val="006D00DA"/>
    <w:rsid w:val="006D5C56"/>
    <w:rsid w:val="006F0B69"/>
    <w:rsid w:val="006F555B"/>
    <w:rsid w:val="006F57CD"/>
    <w:rsid w:val="007002A7"/>
    <w:rsid w:val="007003A5"/>
    <w:rsid w:val="007004F3"/>
    <w:rsid w:val="0071278B"/>
    <w:rsid w:val="00722C47"/>
    <w:rsid w:val="00736BB8"/>
    <w:rsid w:val="00743AEC"/>
    <w:rsid w:val="00747BE9"/>
    <w:rsid w:val="00747DCF"/>
    <w:rsid w:val="00753687"/>
    <w:rsid w:val="00773C0A"/>
    <w:rsid w:val="007743D8"/>
    <w:rsid w:val="0078487C"/>
    <w:rsid w:val="00792122"/>
    <w:rsid w:val="007B1E15"/>
    <w:rsid w:val="007B394A"/>
    <w:rsid w:val="007D5F08"/>
    <w:rsid w:val="007E2D45"/>
    <w:rsid w:val="007E5221"/>
    <w:rsid w:val="007E5B7F"/>
    <w:rsid w:val="007F3510"/>
    <w:rsid w:val="007F3650"/>
    <w:rsid w:val="007F382A"/>
    <w:rsid w:val="00803D03"/>
    <w:rsid w:val="0081778A"/>
    <w:rsid w:val="00834A49"/>
    <w:rsid w:val="00845C30"/>
    <w:rsid w:val="00853244"/>
    <w:rsid w:val="00895022"/>
    <w:rsid w:val="00895BF2"/>
    <w:rsid w:val="008B44C9"/>
    <w:rsid w:val="008B483A"/>
    <w:rsid w:val="008C54A4"/>
    <w:rsid w:val="008D0265"/>
    <w:rsid w:val="008D0EEB"/>
    <w:rsid w:val="008E513A"/>
    <w:rsid w:val="008E6DC4"/>
    <w:rsid w:val="008F4B5B"/>
    <w:rsid w:val="0091004C"/>
    <w:rsid w:val="009258AE"/>
    <w:rsid w:val="009409B3"/>
    <w:rsid w:val="00951DDB"/>
    <w:rsid w:val="00954636"/>
    <w:rsid w:val="00955861"/>
    <w:rsid w:val="00955AB8"/>
    <w:rsid w:val="00956DFD"/>
    <w:rsid w:val="00962071"/>
    <w:rsid w:val="00980D14"/>
    <w:rsid w:val="00993415"/>
    <w:rsid w:val="0099508A"/>
    <w:rsid w:val="009B16AE"/>
    <w:rsid w:val="009B4EAB"/>
    <w:rsid w:val="009C113C"/>
    <w:rsid w:val="009C4627"/>
    <w:rsid w:val="009C6C85"/>
    <w:rsid w:val="009D0AF7"/>
    <w:rsid w:val="009E472E"/>
    <w:rsid w:val="009F1007"/>
    <w:rsid w:val="00A074E5"/>
    <w:rsid w:val="00A15116"/>
    <w:rsid w:val="00A23DF1"/>
    <w:rsid w:val="00A4137D"/>
    <w:rsid w:val="00A535DE"/>
    <w:rsid w:val="00A53735"/>
    <w:rsid w:val="00A6664C"/>
    <w:rsid w:val="00A81B94"/>
    <w:rsid w:val="00A85D40"/>
    <w:rsid w:val="00A9115C"/>
    <w:rsid w:val="00A933BB"/>
    <w:rsid w:val="00A9695F"/>
    <w:rsid w:val="00AC1421"/>
    <w:rsid w:val="00AC4F66"/>
    <w:rsid w:val="00AC5521"/>
    <w:rsid w:val="00AE6055"/>
    <w:rsid w:val="00AF202C"/>
    <w:rsid w:val="00AF2674"/>
    <w:rsid w:val="00B020B3"/>
    <w:rsid w:val="00B20252"/>
    <w:rsid w:val="00B23FCF"/>
    <w:rsid w:val="00B26B22"/>
    <w:rsid w:val="00B26E10"/>
    <w:rsid w:val="00B277BE"/>
    <w:rsid w:val="00B30568"/>
    <w:rsid w:val="00B50C06"/>
    <w:rsid w:val="00B5173E"/>
    <w:rsid w:val="00B65202"/>
    <w:rsid w:val="00B665FB"/>
    <w:rsid w:val="00B70BF2"/>
    <w:rsid w:val="00B724A3"/>
    <w:rsid w:val="00B7414E"/>
    <w:rsid w:val="00B86C05"/>
    <w:rsid w:val="00B94E90"/>
    <w:rsid w:val="00BB0713"/>
    <w:rsid w:val="00BC59C1"/>
    <w:rsid w:val="00BC6804"/>
    <w:rsid w:val="00BD4334"/>
    <w:rsid w:val="00BE27C0"/>
    <w:rsid w:val="00BE6881"/>
    <w:rsid w:val="00BE6D44"/>
    <w:rsid w:val="00BF0C8A"/>
    <w:rsid w:val="00BF7497"/>
    <w:rsid w:val="00C07D6A"/>
    <w:rsid w:val="00C41C4E"/>
    <w:rsid w:val="00C50F60"/>
    <w:rsid w:val="00C645BF"/>
    <w:rsid w:val="00C85A78"/>
    <w:rsid w:val="00C96EEC"/>
    <w:rsid w:val="00CA5EE3"/>
    <w:rsid w:val="00CA669E"/>
    <w:rsid w:val="00CA6CB1"/>
    <w:rsid w:val="00CB4C32"/>
    <w:rsid w:val="00CB62BB"/>
    <w:rsid w:val="00CC3067"/>
    <w:rsid w:val="00CC4D7D"/>
    <w:rsid w:val="00CD1D2B"/>
    <w:rsid w:val="00CD4E64"/>
    <w:rsid w:val="00CD59EA"/>
    <w:rsid w:val="00CD74C4"/>
    <w:rsid w:val="00CD7A8C"/>
    <w:rsid w:val="00CE218C"/>
    <w:rsid w:val="00CE2C77"/>
    <w:rsid w:val="00CF037A"/>
    <w:rsid w:val="00D06928"/>
    <w:rsid w:val="00D10521"/>
    <w:rsid w:val="00D24629"/>
    <w:rsid w:val="00D458A0"/>
    <w:rsid w:val="00D55AF4"/>
    <w:rsid w:val="00D6112E"/>
    <w:rsid w:val="00D76972"/>
    <w:rsid w:val="00D84146"/>
    <w:rsid w:val="00DA67BF"/>
    <w:rsid w:val="00DB1690"/>
    <w:rsid w:val="00DB4336"/>
    <w:rsid w:val="00DC5F54"/>
    <w:rsid w:val="00DD3496"/>
    <w:rsid w:val="00DE73ED"/>
    <w:rsid w:val="00DF3225"/>
    <w:rsid w:val="00E04906"/>
    <w:rsid w:val="00E16E34"/>
    <w:rsid w:val="00E20327"/>
    <w:rsid w:val="00E22289"/>
    <w:rsid w:val="00E309D7"/>
    <w:rsid w:val="00E3584F"/>
    <w:rsid w:val="00E45648"/>
    <w:rsid w:val="00E6422D"/>
    <w:rsid w:val="00E704BC"/>
    <w:rsid w:val="00E7365D"/>
    <w:rsid w:val="00E87D73"/>
    <w:rsid w:val="00EA1A1C"/>
    <w:rsid w:val="00EA7F36"/>
    <w:rsid w:val="00EB09F0"/>
    <w:rsid w:val="00EC0D2F"/>
    <w:rsid w:val="00EC669F"/>
    <w:rsid w:val="00ED0B55"/>
    <w:rsid w:val="00EE20E1"/>
    <w:rsid w:val="00EE7EF4"/>
    <w:rsid w:val="00EF2558"/>
    <w:rsid w:val="00EF50B6"/>
    <w:rsid w:val="00EF789F"/>
    <w:rsid w:val="00F10BAC"/>
    <w:rsid w:val="00F128F8"/>
    <w:rsid w:val="00F17750"/>
    <w:rsid w:val="00F31195"/>
    <w:rsid w:val="00F330D4"/>
    <w:rsid w:val="00F345A8"/>
    <w:rsid w:val="00F4629F"/>
    <w:rsid w:val="00F468CA"/>
    <w:rsid w:val="00F57D5C"/>
    <w:rsid w:val="00F62C64"/>
    <w:rsid w:val="00F67EDE"/>
    <w:rsid w:val="00F7127C"/>
    <w:rsid w:val="00F9342F"/>
    <w:rsid w:val="00F9698D"/>
    <w:rsid w:val="00FB03B1"/>
    <w:rsid w:val="00FB2BB8"/>
    <w:rsid w:val="00FB5767"/>
    <w:rsid w:val="00FC1B42"/>
    <w:rsid w:val="00FD1497"/>
    <w:rsid w:val="00FD48C3"/>
    <w:rsid w:val="00FE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4A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1944A7"/>
    <w:rPr>
      <w:rFonts w:ascii="Times New Roman" w:eastAsia="Times New Roman" w:hAnsi="Times New Roman" w:cs="Times New Roman"/>
      <w:sz w:val="20"/>
      <w:szCs w:val="20"/>
      <w:shd w:val="clear" w:color="auto" w:fill="FFFFFF"/>
    </w:rPr>
  </w:style>
  <w:style w:type="character" w:customStyle="1" w:styleId="a3">
    <w:name w:val="Основной текст_"/>
    <w:basedOn w:val="a0"/>
    <w:link w:val="1"/>
    <w:rsid w:val="001944A7"/>
    <w:rPr>
      <w:rFonts w:ascii="Times New Roman" w:eastAsia="Times New Roman" w:hAnsi="Times New Roman" w:cs="Times New Roman"/>
      <w:color w:val="232322"/>
      <w:shd w:val="clear" w:color="auto" w:fill="FFFFFF"/>
    </w:rPr>
  </w:style>
  <w:style w:type="character" w:customStyle="1" w:styleId="10">
    <w:name w:val="Заголовок №1_"/>
    <w:basedOn w:val="a0"/>
    <w:link w:val="11"/>
    <w:rsid w:val="001944A7"/>
    <w:rPr>
      <w:rFonts w:ascii="Times New Roman" w:eastAsia="Times New Roman" w:hAnsi="Times New Roman" w:cs="Times New Roman"/>
      <w:b/>
      <w:bCs/>
      <w:color w:val="232322"/>
      <w:shd w:val="clear" w:color="auto" w:fill="FFFFFF"/>
    </w:rPr>
  </w:style>
  <w:style w:type="paragraph" w:customStyle="1" w:styleId="20">
    <w:name w:val="Колонтитул (2)"/>
    <w:basedOn w:val="a"/>
    <w:link w:val="2"/>
    <w:rsid w:val="001944A7"/>
    <w:pPr>
      <w:shd w:val="clear" w:color="auto" w:fill="FFFFFF"/>
    </w:pPr>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1944A7"/>
    <w:pPr>
      <w:shd w:val="clear" w:color="auto" w:fill="FFFFFF"/>
      <w:jc w:val="both"/>
    </w:pPr>
    <w:rPr>
      <w:rFonts w:ascii="Times New Roman" w:eastAsia="Times New Roman" w:hAnsi="Times New Roman" w:cs="Times New Roman"/>
      <w:color w:val="232322"/>
      <w:sz w:val="22"/>
      <w:szCs w:val="22"/>
      <w:lang w:eastAsia="en-US" w:bidi="ar-SA"/>
    </w:rPr>
  </w:style>
  <w:style w:type="paragraph" w:customStyle="1" w:styleId="11">
    <w:name w:val="Заголовок №1"/>
    <w:basedOn w:val="a"/>
    <w:link w:val="10"/>
    <w:rsid w:val="001944A7"/>
    <w:pPr>
      <w:shd w:val="clear" w:color="auto" w:fill="FFFFFF"/>
      <w:spacing w:after="250"/>
      <w:ind w:left="2710"/>
      <w:outlineLvl w:val="0"/>
    </w:pPr>
    <w:rPr>
      <w:rFonts w:ascii="Times New Roman" w:eastAsia="Times New Roman" w:hAnsi="Times New Roman" w:cs="Times New Roman"/>
      <w:b/>
      <w:bCs/>
      <w:color w:val="232322"/>
      <w:sz w:val="22"/>
      <w:szCs w:val="22"/>
      <w:lang w:eastAsia="en-US" w:bidi="ar-SA"/>
    </w:rPr>
  </w:style>
  <w:style w:type="table" w:styleId="a4">
    <w:name w:val="Table Grid"/>
    <w:basedOn w:val="a1"/>
    <w:uiPriority w:val="59"/>
    <w:rsid w:val="0019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44A7"/>
    <w:rPr>
      <w:rFonts w:ascii="Tahoma" w:hAnsi="Tahoma" w:cs="Tahoma"/>
      <w:sz w:val="16"/>
      <w:szCs w:val="16"/>
    </w:rPr>
  </w:style>
  <w:style w:type="character" w:customStyle="1" w:styleId="a6">
    <w:name w:val="Текст выноски Знак"/>
    <w:basedOn w:val="a0"/>
    <w:link w:val="a5"/>
    <w:uiPriority w:val="99"/>
    <w:semiHidden/>
    <w:rsid w:val="001944A7"/>
    <w:rPr>
      <w:rFonts w:ascii="Tahoma" w:eastAsia="Courier New" w:hAnsi="Tahoma" w:cs="Tahoma"/>
      <w:color w:val="000000"/>
      <w:sz w:val="16"/>
      <w:szCs w:val="16"/>
      <w:lang w:eastAsia="ru-RU" w:bidi="ru-RU"/>
    </w:rPr>
  </w:style>
  <w:style w:type="paragraph" w:styleId="a7">
    <w:name w:val="header"/>
    <w:basedOn w:val="a"/>
    <w:link w:val="a8"/>
    <w:uiPriority w:val="99"/>
    <w:unhideWhenUsed/>
    <w:rsid w:val="001944A7"/>
    <w:pPr>
      <w:tabs>
        <w:tab w:val="center" w:pos="4677"/>
        <w:tab w:val="right" w:pos="9355"/>
      </w:tabs>
    </w:pPr>
  </w:style>
  <w:style w:type="character" w:customStyle="1" w:styleId="a8">
    <w:name w:val="Верхний колонтитул Знак"/>
    <w:basedOn w:val="a0"/>
    <w:link w:val="a7"/>
    <w:uiPriority w:val="99"/>
    <w:rsid w:val="001944A7"/>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1944A7"/>
    <w:pPr>
      <w:tabs>
        <w:tab w:val="center" w:pos="4677"/>
        <w:tab w:val="right" w:pos="9355"/>
      </w:tabs>
    </w:pPr>
  </w:style>
  <w:style w:type="character" w:customStyle="1" w:styleId="aa">
    <w:name w:val="Нижний колонтитул Знак"/>
    <w:basedOn w:val="a0"/>
    <w:link w:val="a9"/>
    <w:uiPriority w:val="99"/>
    <w:rsid w:val="001944A7"/>
    <w:rPr>
      <w:rFonts w:ascii="Courier New" w:eastAsia="Courier New" w:hAnsi="Courier New" w:cs="Courier New"/>
      <w:color w:val="000000"/>
      <w:sz w:val="24"/>
      <w:szCs w:val="24"/>
      <w:lang w:eastAsia="ru-RU" w:bidi="ru-RU"/>
    </w:rPr>
  </w:style>
  <w:style w:type="paragraph" w:styleId="ab">
    <w:name w:val="List Paragraph"/>
    <w:basedOn w:val="a"/>
    <w:uiPriority w:val="34"/>
    <w:qFormat/>
    <w:rsid w:val="00CC3067"/>
    <w:pPr>
      <w:ind w:left="720"/>
      <w:contextualSpacing/>
    </w:pPr>
  </w:style>
  <w:style w:type="character" w:customStyle="1" w:styleId="21">
    <w:name w:val="Основной текст (2)_"/>
    <w:basedOn w:val="a0"/>
    <w:link w:val="22"/>
    <w:rsid w:val="00955AB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55AB8"/>
    <w:pPr>
      <w:shd w:val="clear" w:color="auto" w:fill="FFFFFF"/>
      <w:spacing w:before="60" w:after="480" w:line="0" w:lineRule="atLeast"/>
      <w:jc w:val="center"/>
    </w:pPr>
    <w:rPr>
      <w:rFonts w:ascii="Times New Roman" w:eastAsia="Times New Roman" w:hAnsi="Times New Roman" w:cs="Times New Roman"/>
      <w:color w:val="auto"/>
      <w:sz w:val="22"/>
      <w:szCs w:val="22"/>
      <w:lang w:eastAsia="en-US" w:bidi="ar-SA"/>
    </w:rPr>
  </w:style>
  <w:style w:type="character" w:customStyle="1" w:styleId="23">
    <w:name w:val="Заголовок №2_"/>
    <w:basedOn w:val="a0"/>
    <w:link w:val="24"/>
    <w:rsid w:val="00484BCF"/>
    <w:rPr>
      <w:rFonts w:ascii="Times New Roman" w:eastAsia="Times New Roman" w:hAnsi="Times New Roman" w:cs="Times New Roman"/>
      <w:b/>
      <w:bCs/>
      <w:color w:val="2D2634"/>
      <w:sz w:val="28"/>
      <w:szCs w:val="28"/>
      <w:shd w:val="clear" w:color="auto" w:fill="FFFFFF"/>
    </w:rPr>
  </w:style>
  <w:style w:type="paragraph" w:customStyle="1" w:styleId="24">
    <w:name w:val="Заголовок №2"/>
    <w:basedOn w:val="a"/>
    <w:link w:val="23"/>
    <w:rsid w:val="00484BCF"/>
    <w:pPr>
      <w:shd w:val="clear" w:color="auto" w:fill="FFFFFF"/>
      <w:spacing w:after="310"/>
      <w:ind w:left="1460"/>
      <w:outlineLvl w:val="1"/>
    </w:pPr>
    <w:rPr>
      <w:rFonts w:ascii="Times New Roman" w:eastAsia="Times New Roman" w:hAnsi="Times New Roman" w:cs="Times New Roman"/>
      <w:b/>
      <w:bCs/>
      <w:color w:val="2D2634"/>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4A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1944A7"/>
    <w:rPr>
      <w:rFonts w:ascii="Times New Roman" w:eastAsia="Times New Roman" w:hAnsi="Times New Roman" w:cs="Times New Roman"/>
      <w:sz w:val="20"/>
      <w:szCs w:val="20"/>
      <w:shd w:val="clear" w:color="auto" w:fill="FFFFFF"/>
    </w:rPr>
  </w:style>
  <w:style w:type="character" w:customStyle="1" w:styleId="a3">
    <w:name w:val="Основной текст_"/>
    <w:basedOn w:val="a0"/>
    <w:link w:val="1"/>
    <w:rsid w:val="001944A7"/>
    <w:rPr>
      <w:rFonts w:ascii="Times New Roman" w:eastAsia="Times New Roman" w:hAnsi="Times New Roman" w:cs="Times New Roman"/>
      <w:color w:val="232322"/>
      <w:shd w:val="clear" w:color="auto" w:fill="FFFFFF"/>
    </w:rPr>
  </w:style>
  <w:style w:type="character" w:customStyle="1" w:styleId="10">
    <w:name w:val="Заголовок №1_"/>
    <w:basedOn w:val="a0"/>
    <w:link w:val="11"/>
    <w:rsid w:val="001944A7"/>
    <w:rPr>
      <w:rFonts w:ascii="Times New Roman" w:eastAsia="Times New Roman" w:hAnsi="Times New Roman" w:cs="Times New Roman"/>
      <w:b/>
      <w:bCs/>
      <w:color w:val="232322"/>
      <w:shd w:val="clear" w:color="auto" w:fill="FFFFFF"/>
    </w:rPr>
  </w:style>
  <w:style w:type="paragraph" w:customStyle="1" w:styleId="20">
    <w:name w:val="Колонтитул (2)"/>
    <w:basedOn w:val="a"/>
    <w:link w:val="2"/>
    <w:rsid w:val="001944A7"/>
    <w:pPr>
      <w:shd w:val="clear" w:color="auto" w:fill="FFFFFF"/>
    </w:pPr>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1944A7"/>
    <w:pPr>
      <w:shd w:val="clear" w:color="auto" w:fill="FFFFFF"/>
      <w:jc w:val="both"/>
    </w:pPr>
    <w:rPr>
      <w:rFonts w:ascii="Times New Roman" w:eastAsia="Times New Roman" w:hAnsi="Times New Roman" w:cs="Times New Roman"/>
      <w:color w:val="232322"/>
      <w:sz w:val="22"/>
      <w:szCs w:val="22"/>
      <w:lang w:eastAsia="en-US" w:bidi="ar-SA"/>
    </w:rPr>
  </w:style>
  <w:style w:type="paragraph" w:customStyle="1" w:styleId="11">
    <w:name w:val="Заголовок №1"/>
    <w:basedOn w:val="a"/>
    <w:link w:val="10"/>
    <w:rsid w:val="001944A7"/>
    <w:pPr>
      <w:shd w:val="clear" w:color="auto" w:fill="FFFFFF"/>
      <w:spacing w:after="250"/>
      <w:ind w:left="2710"/>
      <w:outlineLvl w:val="0"/>
    </w:pPr>
    <w:rPr>
      <w:rFonts w:ascii="Times New Roman" w:eastAsia="Times New Roman" w:hAnsi="Times New Roman" w:cs="Times New Roman"/>
      <w:b/>
      <w:bCs/>
      <w:color w:val="232322"/>
      <w:sz w:val="22"/>
      <w:szCs w:val="22"/>
      <w:lang w:eastAsia="en-US" w:bidi="ar-SA"/>
    </w:rPr>
  </w:style>
  <w:style w:type="table" w:styleId="a4">
    <w:name w:val="Table Grid"/>
    <w:basedOn w:val="a1"/>
    <w:uiPriority w:val="59"/>
    <w:rsid w:val="0019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44A7"/>
    <w:rPr>
      <w:rFonts w:ascii="Tahoma" w:hAnsi="Tahoma" w:cs="Tahoma"/>
      <w:sz w:val="16"/>
      <w:szCs w:val="16"/>
    </w:rPr>
  </w:style>
  <w:style w:type="character" w:customStyle="1" w:styleId="a6">
    <w:name w:val="Текст выноски Знак"/>
    <w:basedOn w:val="a0"/>
    <w:link w:val="a5"/>
    <w:uiPriority w:val="99"/>
    <w:semiHidden/>
    <w:rsid w:val="001944A7"/>
    <w:rPr>
      <w:rFonts w:ascii="Tahoma" w:eastAsia="Courier New" w:hAnsi="Tahoma" w:cs="Tahoma"/>
      <w:color w:val="000000"/>
      <w:sz w:val="16"/>
      <w:szCs w:val="16"/>
      <w:lang w:eastAsia="ru-RU" w:bidi="ru-RU"/>
    </w:rPr>
  </w:style>
  <w:style w:type="paragraph" w:styleId="a7">
    <w:name w:val="header"/>
    <w:basedOn w:val="a"/>
    <w:link w:val="a8"/>
    <w:uiPriority w:val="99"/>
    <w:unhideWhenUsed/>
    <w:rsid w:val="001944A7"/>
    <w:pPr>
      <w:tabs>
        <w:tab w:val="center" w:pos="4677"/>
        <w:tab w:val="right" w:pos="9355"/>
      </w:tabs>
    </w:pPr>
  </w:style>
  <w:style w:type="character" w:customStyle="1" w:styleId="a8">
    <w:name w:val="Верхний колонтитул Знак"/>
    <w:basedOn w:val="a0"/>
    <w:link w:val="a7"/>
    <w:uiPriority w:val="99"/>
    <w:rsid w:val="001944A7"/>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1944A7"/>
    <w:pPr>
      <w:tabs>
        <w:tab w:val="center" w:pos="4677"/>
        <w:tab w:val="right" w:pos="9355"/>
      </w:tabs>
    </w:pPr>
  </w:style>
  <w:style w:type="character" w:customStyle="1" w:styleId="aa">
    <w:name w:val="Нижний колонтитул Знак"/>
    <w:basedOn w:val="a0"/>
    <w:link w:val="a9"/>
    <w:uiPriority w:val="99"/>
    <w:rsid w:val="001944A7"/>
    <w:rPr>
      <w:rFonts w:ascii="Courier New" w:eastAsia="Courier New" w:hAnsi="Courier New" w:cs="Courier New"/>
      <w:color w:val="000000"/>
      <w:sz w:val="24"/>
      <w:szCs w:val="24"/>
      <w:lang w:eastAsia="ru-RU" w:bidi="ru-RU"/>
    </w:rPr>
  </w:style>
  <w:style w:type="paragraph" w:styleId="ab">
    <w:name w:val="List Paragraph"/>
    <w:basedOn w:val="a"/>
    <w:uiPriority w:val="34"/>
    <w:qFormat/>
    <w:rsid w:val="00CC3067"/>
    <w:pPr>
      <w:ind w:left="720"/>
      <w:contextualSpacing/>
    </w:pPr>
  </w:style>
  <w:style w:type="character" w:customStyle="1" w:styleId="21">
    <w:name w:val="Основной текст (2)_"/>
    <w:basedOn w:val="a0"/>
    <w:link w:val="22"/>
    <w:rsid w:val="00955AB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55AB8"/>
    <w:pPr>
      <w:shd w:val="clear" w:color="auto" w:fill="FFFFFF"/>
      <w:spacing w:before="60" w:after="480" w:line="0" w:lineRule="atLeast"/>
      <w:jc w:val="center"/>
    </w:pPr>
    <w:rPr>
      <w:rFonts w:ascii="Times New Roman" w:eastAsia="Times New Roman" w:hAnsi="Times New Roman" w:cs="Times New Roman"/>
      <w:color w:val="auto"/>
      <w:sz w:val="22"/>
      <w:szCs w:val="22"/>
      <w:lang w:eastAsia="en-US" w:bidi="ar-SA"/>
    </w:rPr>
  </w:style>
  <w:style w:type="character" w:customStyle="1" w:styleId="23">
    <w:name w:val="Заголовок №2_"/>
    <w:basedOn w:val="a0"/>
    <w:link w:val="24"/>
    <w:rsid w:val="00484BCF"/>
    <w:rPr>
      <w:rFonts w:ascii="Times New Roman" w:eastAsia="Times New Roman" w:hAnsi="Times New Roman" w:cs="Times New Roman"/>
      <w:b/>
      <w:bCs/>
      <w:color w:val="2D2634"/>
      <w:sz w:val="28"/>
      <w:szCs w:val="28"/>
      <w:shd w:val="clear" w:color="auto" w:fill="FFFFFF"/>
    </w:rPr>
  </w:style>
  <w:style w:type="paragraph" w:customStyle="1" w:styleId="24">
    <w:name w:val="Заголовок №2"/>
    <w:basedOn w:val="a"/>
    <w:link w:val="23"/>
    <w:rsid w:val="00484BCF"/>
    <w:pPr>
      <w:shd w:val="clear" w:color="auto" w:fill="FFFFFF"/>
      <w:spacing w:after="310"/>
      <w:ind w:left="1460"/>
      <w:outlineLvl w:val="1"/>
    </w:pPr>
    <w:rPr>
      <w:rFonts w:ascii="Times New Roman" w:eastAsia="Times New Roman" w:hAnsi="Times New Roman" w:cs="Times New Roman"/>
      <w:b/>
      <w:bCs/>
      <w:color w:val="2D2634"/>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lanker.ru/doc/trudovoi-rasporyad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F3FD-86A6-46EE-A986-E723ABB1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5445</Words>
  <Characters>31041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2025-07-07T06:29:00Z</cp:lastPrinted>
  <dcterms:created xsi:type="dcterms:W3CDTF">2021-05-27T09:31:00Z</dcterms:created>
  <dcterms:modified xsi:type="dcterms:W3CDTF">2025-07-07T06:31:00Z</dcterms:modified>
</cp:coreProperties>
</file>