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538"/>
        <w:gridCol w:w="6680"/>
      </w:tblGrid>
      <w:tr w:rsidR="00001CE0" w:rsidRPr="00AC749D" w:rsidTr="002944C3">
        <w:trPr>
          <w:trHeight w:val="1975"/>
        </w:trPr>
        <w:tc>
          <w:tcPr>
            <w:tcW w:w="3538" w:type="dxa"/>
          </w:tcPr>
          <w:p w:rsidR="00001CE0" w:rsidRDefault="00001CE0" w:rsidP="00001CE0">
            <w:pPr>
              <w:spacing w:line="360" w:lineRule="auto"/>
            </w:pPr>
            <w:bookmarkStart w:id="0" w:name="bookmark0"/>
            <w:r>
              <w:rPr>
                <w:noProof/>
                <w:lang w:eastAsia="ru-RU"/>
              </w:rPr>
              <w:drawing>
                <wp:inline distT="0" distB="0" distL="0" distR="0" wp14:anchorId="7629BB4D" wp14:editId="3A037880">
                  <wp:extent cx="2009775" cy="904399"/>
                  <wp:effectExtent l="0" t="0" r="0" b="0"/>
                  <wp:docPr id="1" name="Рисунок 1" descr="https://xn--80aamqcs9aedbj.xn--p1ai/upload/images/o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80aamqcs9aedbj.xn--p1ai/upload/images/o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0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</w:tcPr>
          <w:tbl>
            <w:tblPr>
              <w:tblStyle w:val="a6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001CE0" w:rsidRPr="00700C61" w:rsidTr="002944C3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001CE0" w:rsidRPr="00700C61" w:rsidRDefault="00001CE0" w:rsidP="00001CE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001CE0" w:rsidRPr="00700C61" w:rsidTr="002944C3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001CE0" w:rsidRPr="00700C61" w:rsidRDefault="00001CE0" w:rsidP="00001CE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Частное учреждение дополнительного образования «Языковая Школа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Time</w:t>
                  </w:r>
                  <w:r w:rsidRPr="00B00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to</w:t>
                  </w:r>
                  <w:r w:rsidRPr="00B00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study</w:t>
                  </w: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01CE0" w:rsidRPr="00AC749D" w:rsidTr="002944C3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001CE0" w:rsidRPr="00B007C2" w:rsidRDefault="00001CE0" w:rsidP="00001CE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007C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</w:t>
                  </w: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</w:t>
                  </w:r>
                  <w:r w:rsidRPr="00B007C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r w:rsidRPr="00B007C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</w:t>
                  </w:r>
                  <w:r w:rsidRPr="00B007C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Time to study</w:t>
                  </w:r>
                  <w:r w:rsidRPr="00B007C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»)</w:t>
                  </w:r>
                </w:p>
              </w:tc>
            </w:tr>
          </w:tbl>
          <w:p w:rsidR="00001CE0" w:rsidRPr="00B007C2" w:rsidRDefault="00001CE0" w:rsidP="00001CE0">
            <w:pPr>
              <w:spacing w:line="360" w:lineRule="auto"/>
              <w:rPr>
                <w:lang w:val="en-US"/>
              </w:rPr>
            </w:pPr>
          </w:p>
        </w:tc>
      </w:tr>
    </w:tbl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001CE0" w:rsidRDefault="00BB45B0" w:rsidP="00001CE0">
      <w:pPr>
        <w:pStyle w:val="10"/>
        <w:shd w:val="clear" w:color="auto" w:fill="auto"/>
        <w:spacing w:before="0" w:line="360" w:lineRule="auto"/>
        <w:rPr>
          <w:color w:val="000000"/>
          <w:lang w:val="en-US" w:eastAsia="ru-RU" w:bidi="ru-RU"/>
        </w:rPr>
      </w:pPr>
    </w:p>
    <w:p w:rsidR="00BB45B0" w:rsidRPr="003823E2" w:rsidRDefault="00BB45B0" w:rsidP="00001CE0">
      <w:pPr>
        <w:pStyle w:val="10"/>
        <w:shd w:val="clear" w:color="auto" w:fill="auto"/>
        <w:spacing w:before="0" w:line="360" w:lineRule="auto"/>
      </w:pPr>
      <w:r w:rsidRPr="003823E2">
        <w:rPr>
          <w:color w:val="000000"/>
          <w:lang w:eastAsia="ru-RU" w:bidi="ru-RU"/>
        </w:rPr>
        <w:t>Дополнительная образовательная программа</w:t>
      </w:r>
      <w:r w:rsidRPr="003823E2">
        <w:rPr>
          <w:color w:val="000000"/>
          <w:lang w:eastAsia="ru-RU" w:bidi="ru-RU"/>
        </w:rPr>
        <w:br/>
        <w:t>по английскому языку</w:t>
      </w:r>
      <w:r w:rsidRPr="003823E2">
        <w:rPr>
          <w:color w:val="000000"/>
          <w:lang w:eastAsia="ru-RU" w:bidi="ru-RU"/>
        </w:rPr>
        <w:br/>
        <w:t>для учащихся младшего школьного возраста</w:t>
      </w:r>
      <w:bookmarkEnd w:id="0"/>
    </w:p>
    <w:p w:rsidR="00BB45B0" w:rsidRPr="003823E2" w:rsidRDefault="00BB45B0" w:rsidP="00001CE0">
      <w:pPr>
        <w:pStyle w:val="10"/>
        <w:shd w:val="clear" w:color="auto" w:fill="auto"/>
        <w:spacing w:before="0" w:line="360" w:lineRule="auto"/>
      </w:pPr>
      <w:bookmarkStart w:id="1" w:name="bookmark1"/>
      <w:r w:rsidRPr="003823E2">
        <w:rPr>
          <w:color w:val="000000"/>
          <w:lang w:eastAsia="ru-RU" w:bidi="ru-RU"/>
        </w:rPr>
        <w:t>(1-4 класс)</w:t>
      </w:r>
      <w:bookmarkEnd w:id="1"/>
    </w:p>
    <w:p w:rsidR="00E16E34" w:rsidRPr="003823E2" w:rsidRDefault="00E16E34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45B0" w:rsidRPr="003823E2" w:rsidRDefault="00BB45B0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45B0" w:rsidRDefault="00BB45B0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49D" w:rsidRDefault="00AC749D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49D" w:rsidRDefault="00AC749D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49D" w:rsidRDefault="00AC749D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49D" w:rsidRDefault="00AC749D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49D" w:rsidRDefault="00AC749D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49D" w:rsidRDefault="00AC749D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49D" w:rsidRPr="003823E2" w:rsidRDefault="00AC749D" w:rsidP="00001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B45B0" w:rsidRPr="003823E2" w:rsidRDefault="00BB45B0" w:rsidP="00001C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E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0"/>
          <w:rFonts w:eastAsiaTheme="minorHAnsi"/>
          <w:sz w:val="28"/>
          <w:szCs w:val="28"/>
        </w:rPr>
        <w:t>Актуальность программы.</w:t>
      </w:r>
      <w:r w:rsidRPr="003823E2">
        <w:rPr>
          <w:rFonts w:ascii="Times New Roman" w:hAnsi="Times New Roman" w:cs="Times New Roman"/>
          <w:sz w:val="28"/>
          <w:szCs w:val="28"/>
        </w:rPr>
        <w:t xml:space="preserve"> На протяжении ряда лет ведется постоянная работа по модернизации содержания обязательного школьного образования. Обучение иностранному языку рассматривается как приоритетное направление модернизации школьного образования. Иностранный язык как предмет, способствующий развитию коммуникативной культуры и расширяющий познавательные возможности учащихся, предлагается изучать на всех ступенях обучения в школе, включая </w:t>
      </w:r>
      <w:proofErr w:type="gramStart"/>
      <w:r w:rsidRPr="003823E2">
        <w:rPr>
          <w:rFonts w:ascii="Times New Roman" w:hAnsi="Times New Roman" w:cs="Times New Roman"/>
          <w:sz w:val="28"/>
          <w:szCs w:val="28"/>
        </w:rPr>
        <w:t>начальную</w:t>
      </w:r>
      <w:proofErr w:type="gramEnd"/>
      <w:r w:rsidRPr="003823E2">
        <w:rPr>
          <w:rFonts w:ascii="Times New Roman" w:hAnsi="Times New Roman" w:cs="Times New Roman"/>
          <w:sz w:val="28"/>
          <w:szCs w:val="28"/>
        </w:rPr>
        <w:t xml:space="preserve">. Образовательная программа раннего обучения английскому языку создает условия для коммуникативно-психологической адаптации младших школьников к новому языковому миру. Содержание и методические приемы обучения способствуют преодолению в дальнейшем психологических барьеров при общении на английском языке, приобщает детей к новому социальному опыту. Одно из условий успешного общения на иностранном языке на доступном детям уровне - качественно сформированные на начальном этапе словарный запас и навыки и умения всех видов речевой деятельности: чтения, письма, аудирования, говорения. Данная программа подразумевает увеличение словаря учащихся, более качественное его запоминание и сохранение лексических единиц и грамматических структур в памяти каждого учащегося, организацию более интенсивной тренировки в их употреблении для создания учащимися самостоятельных речевых произведений. Учитывая соответствующие возрасту физиологические и психологические особенности развития, программа активно использует игровые методические приемы, визуальный и аудио ряд и адаптирована к ситуациям, интересным детям. Программа стимулирует повышение мотивации к изучению и использованию английского языка, организацию самостоятельной работы учащихся, которая выполняется под руководством преподавателя на основе учебных задач, представленных в определенных ситуациях. Программа предусматривает условия для контроля и точной оценки </w:t>
      </w:r>
      <w:proofErr w:type="spellStart"/>
      <w:r w:rsidRPr="003823E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 языковых и речевых навыков и умений у каждого младшего школьника, формирует у ученика начальных классов умение самоконтроля и самооценки. Программа предусматривает особенности </w:t>
      </w:r>
      <w:r w:rsidRPr="003823E2">
        <w:rPr>
          <w:rFonts w:ascii="Times New Roman" w:hAnsi="Times New Roman" w:cs="Times New Roman"/>
          <w:sz w:val="28"/>
          <w:szCs w:val="28"/>
        </w:rPr>
        <w:lastRenderedPageBreak/>
        <w:t>организации учебного процесса по базовой школьной программе и основывается на требованиях к программе для начальной школы, отражающих речевые потребности младших школьников, принципы отбора лексического материала и особенностей овладения грамматическими структурами английского языка на заданном уровне. Программа обучения младших школьников английскому языку является коммуникативной.</w:t>
      </w:r>
    </w:p>
    <w:p w:rsidR="001F48B0" w:rsidRPr="003823E2" w:rsidRDefault="001F48B0" w:rsidP="00001CE0">
      <w:pPr>
        <w:pStyle w:val="22"/>
        <w:shd w:val="clear" w:color="auto" w:fill="auto"/>
        <w:spacing w:line="360" w:lineRule="auto"/>
        <w:rPr>
          <w:sz w:val="28"/>
          <w:szCs w:val="28"/>
        </w:rPr>
      </w:pPr>
      <w:bookmarkStart w:id="3" w:name="bookmark2"/>
      <w:r w:rsidRPr="003823E2">
        <w:rPr>
          <w:sz w:val="28"/>
          <w:szCs w:val="28"/>
        </w:rPr>
        <w:t>Цели программы:</w:t>
      </w:r>
      <w:bookmarkEnd w:id="3"/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Создание мотивации учащихся к </w:t>
      </w:r>
      <w:r w:rsidR="00001CE0">
        <w:rPr>
          <w:rFonts w:ascii="Times New Roman" w:hAnsi="Times New Roman" w:cs="Times New Roman"/>
          <w:sz w:val="28"/>
          <w:szCs w:val="28"/>
        </w:rPr>
        <w:t xml:space="preserve">овладению иноязычной </w:t>
      </w:r>
      <w:proofErr w:type="spellStart"/>
      <w:r w:rsidR="00001CE0">
        <w:rPr>
          <w:rFonts w:ascii="Times New Roman" w:hAnsi="Times New Roman" w:cs="Times New Roman"/>
          <w:sz w:val="28"/>
          <w:szCs w:val="28"/>
        </w:rPr>
        <w:t>лингвокуль</w:t>
      </w:r>
      <w:r w:rsidRPr="003823E2">
        <w:rPr>
          <w:rFonts w:ascii="Times New Roman" w:hAnsi="Times New Roman" w:cs="Times New Roman"/>
          <w:sz w:val="28"/>
          <w:szCs w:val="28"/>
        </w:rPr>
        <w:t>турой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>;</w:t>
      </w:r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Снятие психологического барьера</w:t>
      </w:r>
      <w:r w:rsidR="003823E2">
        <w:rPr>
          <w:rFonts w:ascii="Times New Roman" w:hAnsi="Times New Roman" w:cs="Times New Roman"/>
          <w:sz w:val="28"/>
          <w:szCs w:val="28"/>
        </w:rPr>
        <w:t xml:space="preserve"> при общении на иностранном язы</w:t>
      </w:r>
      <w:r w:rsidRPr="003823E2">
        <w:rPr>
          <w:rFonts w:ascii="Times New Roman" w:hAnsi="Times New Roman" w:cs="Times New Roman"/>
          <w:sz w:val="28"/>
          <w:szCs w:val="28"/>
        </w:rPr>
        <w:t>ке;</w:t>
      </w:r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Формирование начальной иноя</w:t>
      </w:r>
      <w:r w:rsidR="003823E2">
        <w:rPr>
          <w:rFonts w:ascii="Times New Roman" w:hAnsi="Times New Roman" w:cs="Times New Roman"/>
          <w:sz w:val="28"/>
          <w:szCs w:val="28"/>
        </w:rPr>
        <w:t>зычной коммуникативной компетен</w:t>
      </w:r>
      <w:r w:rsidRPr="003823E2">
        <w:rPr>
          <w:rFonts w:ascii="Times New Roman" w:hAnsi="Times New Roman" w:cs="Times New Roman"/>
          <w:sz w:val="28"/>
          <w:szCs w:val="28"/>
        </w:rPr>
        <w:t>ции учащихся в сфере повседневного общения;</w:t>
      </w:r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304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Создание возможностей для приобретения учащимися опыта меж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культурного общения, обогащения их гуманитарных знаний.</w:t>
      </w:r>
    </w:p>
    <w:p w:rsidR="001F48B0" w:rsidRPr="003823E2" w:rsidRDefault="001F48B0" w:rsidP="00001CE0">
      <w:pPr>
        <w:pStyle w:val="22"/>
        <w:shd w:val="clear" w:color="auto" w:fill="auto"/>
        <w:spacing w:line="360" w:lineRule="auto"/>
        <w:rPr>
          <w:sz w:val="28"/>
          <w:szCs w:val="28"/>
        </w:rPr>
      </w:pPr>
      <w:bookmarkStart w:id="4" w:name="bookmark3"/>
      <w:r w:rsidRPr="003823E2">
        <w:rPr>
          <w:sz w:val="28"/>
          <w:szCs w:val="28"/>
        </w:rPr>
        <w:t>Задачи программы:</w:t>
      </w:r>
      <w:bookmarkEnd w:id="4"/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Дать учащимся необходимые знания и практические умения для ис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пользования английского языка в различных ситуациях;</w:t>
      </w:r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Активизировать использование полученных страноведческих знаний в ситуациях реального общения;</w:t>
      </w:r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304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Расширять спектр учебных ситуа</w:t>
      </w:r>
      <w:r w:rsidR="003823E2">
        <w:rPr>
          <w:rFonts w:ascii="Times New Roman" w:hAnsi="Times New Roman" w:cs="Times New Roman"/>
          <w:sz w:val="28"/>
          <w:szCs w:val="28"/>
        </w:rPr>
        <w:t>ций и задач с ориентацией на ре</w:t>
      </w:r>
      <w:r w:rsidRPr="003823E2">
        <w:rPr>
          <w:rFonts w:ascii="Times New Roman" w:hAnsi="Times New Roman" w:cs="Times New Roman"/>
          <w:sz w:val="28"/>
          <w:szCs w:val="28"/>
        </w:rPr>
        <w:t xml:space="preserve">альные ситуации повседневной </w:t>
      </w:r>
      <w:r w:rsidR="003823E2">
        <w:rPr>
          <w:rFonts w:ascii="Times New Roman" w:hAnsi="Times New Roman" w:cs="Times New Roman"/>
          <w:sz w:val="28"/>
          <w:szCs w:val="28"/>
        </w:rPr>
        <w:t>практической деятельности совре</w:t>
      </w:r>
      <w:r w:rsidRPr="003823E2">
        <w:rPr>
          <w:rFonts w:ascii="Times New Roman" w:hAnsi="Times New Roman" w:cs="Times New Roman"/>
          <w:sz w:val="28"/>
          <w:szCs w:val="28"/>
        </w:rPr>
        <w:t>менного человека.</w:t>
      </w:r>
    </w:p>
    <w:p w:rsidR="001F48B0" w:rsidRPr="003823E2" w:rsidRDefault="001F48B0" w:rsidP="00001CE0">
      <w:pPr>
        <w:pStyle w:val="22"/>
        <w:shd w:val="clear" w:color="auto" w:fill="auto"/>
        <w:spacing w:line="360" w:lineRule="auto"/>
        <w:rPr>
          <w:sz w:val="28"/>
          <w:szCs w:val="28"/>
        </w:rPr>
      </w:pPr>
      <w:bookmarkStart w:id="5" w:name="bookmark4"/>
      <w:r w:rsidRPr="003823E2">
        <w:rPr>
          <w:sz w:val="28"/>
          <w:szCs w:val="28"/>
        </w:rPr>
        <w:t>Структура и принципы построения программы:</w:t>
      </w:r>
      <w:bookmarkEnd w:id="5"/>
    </w:p>
    <w:p w:rsidR="001F48B0" w:rsidRPr="003823E2" w:rsidRDefault="001F48B0" w:rsidP="00001CE0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Программа является сквозной, с</w:t>
      </w:r>
      <w:r w:rsidR="003823E2">
        <w:rPr>
          <w:rFonts w:ascii="Times New Roman" w:hAnsi="Times New Roman" w:cs="Times New Roman"/>
          <w:sz w:val="28"/>
          <w:szCs w:val="28"/>
        </w:rPr>
        <w:t>облюдается принцип преемственно</w:t>
      </w:r>
      <w:r w:rsidRPr="003823E2">
        <w:rPr>
          <w:rFonts w:ascii="Times New Roman" w:hAnsi="Times New Roman" w:cs="Times New Roman"/>
          <w:sz w:val="28"/>
          <w:szCs w:val="28"/>
        </w:rPr>
        <w:t>сти обучения между этапами, благодаря единой концепции всего учеб</w:t>
      </w:r>
      <w:r w:rsidR="00001CE0">
        <w:rPr>
          <w:rFonts w:ascii="Times New Roman" w:hAnsi="Times New Roman" w:cs="Times New Roman"/>
          <w:sz w:val="28"/>
          <w:szCs w:val="28"/>
        </w:rPr>
        <w:t>но-</w:t>
      </w:r>
      <w:r w:rsidRPr="003823E2">
        <w:rPr>
          <w:rFonts w:ascii="Times New Roman" w:hAnsi="Times New Roman" w:cs="Times New Roman"/>
          <w:sz w:val="28"/>
          <w:szCs w:val="28"/>
        </w:rPr>
        <w:t>методического комплекса. Преемственность также обеспечивается за счет многоуровневого подхода. Это пред</w:t>
      </w:r>
      <w:r w:rsidR="00001CE0">
        <w:rPr>
          <w:rFonts w:ascii="Times New Roman" w:hAnsi="Times New Roman" w:cs="Times New Roman"/>
          <w:sz w:val="28"/>
          <w:szCs w:val="28"/>
        </w:rPr>
        <w:t>полагает проведение входного те</w:t>
      </w:r>
      <w:r w:rsidRPr="003823E2">
        <w:rPr>
          <w:rFonts w:ascii="Times New Roman" w:hAnsi="Times New Roman" w:cs="Times New Roman"/>
          <w:sz w:val="28"/>
          <w:szCs w:val="28"/>
        </w:rPr>
        <w:t xml:space="preserve">стирования для формирования учебных </w:t>
      </w:r>
      <w:r w:rsidR="00001CE0">
        <w:rPr>
          <w:rFonts w:ascii="Times New Roman" w:hAnsi="Times New Roman" w:cs="Times New Roman"/>
          <w:sz w:val="28"/>
          <w:szCs w:val="28"/>
        </w:rPr>
        <w:t>групп по уровням языковой компе</w:t>
      </w:r>
      <w:r w:rsidRPr="003823E2">
        <w:rPr>
          <w:rFonts w:ascii="Times New Roman" w:hAnsi="Times New Roman" w:cs="Times New Roman"/>
          <w:sz w:val="28"/>
          <w:szCs w:val="28"/>
        </w:rPr>
        <w:t>тенции (кроме начального уровня), текущего тестирования и итогового те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стирования по завершении каждого уровня обучения.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Материалы данной программы отвечают следующим принципам:</w:t>
      </w:r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lastRenderedPageBreak/>
        <w:t>Программа является коммуникативно-направленной и развивает все виды речевой деятельности;</w:t>
      </w:r>
    </w:p>
    <w:p w:rsidR="001F48B0" w:rsidRPr="003823E2" w:rsidRDefault="001F48B0" w:rsidP="00001CE0">
      <w:pPr>
        <w:widowControl w:val="0"/>
        <w:numPr>
          <w:ilvl w:val="0"/>
          <w:numId w:val="1"/>
        </w:numPr>
        <w:tabs>
          <w:tab w:val="left" w:pos="811"/>
        </w:tabs>
        <w:spacing w:after="349" w:line="360" w:lineRule="auto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Формальные аспекты языка: грамматика, лексика и фонетика пред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ставлены в коммуникативном контексте, так чтобы учащимся было понятно, как их использовать в речи.</w:t>
      </w:r>
    </w:p>
    <w:p w:rsidR="001F48B0" w:rsidRPr="003823E2" w:rsidRDefault="001F48B0" w:rsidP="00001CE0">
      <w:pPr>
        <w:pStyle w:val="22"/>
        <w:shd w:val="clear" w:color="auto" w:fill="auto"/>
        <w:spacing w:after="266" w:line="360" w:lineRule="auto"/>
        <w:rPr>
          <w:sz w:val="28"/>
          <w:szCs w:val="28"/>
        </w:rPr>
      </w:pPr>
      <w:bookmarkStart w:id="6" w:name="bookmark5"/>
      <w:r w:rsidRPr="003823E2">
        <w:rPr>
          <w:sz w:val="28"/>
          <w:szCs w:val="28"/>
        </w:rPr>
        <w:t>Объем программы:</w:t>
      </w:r>
      <w:bookmarkEnd w:id="6"/>
    </w:p>
    <w:p w:rsidR="001F48B0" w:rsidRPr="003823E2" w:rsidRDefault="001F48B0" w:rsidP="00001CE0">
      <w:pPr>
        <w:widowControl w:val="0"/>
        <w:numPr>
          <w:ilvl w:val="0"/>
          <w:numId w:val="2"/>
        </w:numPr>
        <w:tabs>
          <w:tab w:val="left" w:pos="3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14pt"/>
          <w:rFonts w:eastAsiaTheme="minorHAnsi"/>
        </w:rPr>
        <w:t xml:space="preserve">этап </w:t>
      </w:r>
      <w:r w:rsidRPr="003823E2">
        <w:rPr>
          <w:rFonts w:ascii="Times New Roman" w:hAnsi="Times New Roman" w:cs="Times New Roman"/>
          <w:sz w:val="28"/>
          <w:szCs w:val="28"/>
        </w:rPr>
        <w:t xml:space="preserve">- 72 аудиторных часа за учебный год для учащихся 1 классов; Первый простейший уровень </w:t>
      </w:r>
    </w:p>
    <w:p w:rsidR="001F48B0" w:rsidRPr="003823E2" w:rsidRDefault="001F48B0" w:rsidP="00001CE0">
      <w:pPr>
        <w:widowControl w:val="0"/>
        <w:numPr>
          <w:ilvl w:val="0"/>
          <w:numId w:val="2"/>
        </w:numPr>
        <w:tabs>
          <w:tab w:val="left" w:pos="3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14pt"/>
          <w:rFonts w:eastAsiaTheme="minorHAnsi"/>
        </w:rPr>
        <w:t xml:space="preserve">этап </w:t>
      </w:r>
      <w:r w:rsidRPr="003823E2">
        <w:rPr>
          <w:rFonts w:ascii="Times New Roman" w:hAnsi="Times New Roman" w:cs="Times New Roman"/>
          <w:sz w:val="28"/>
          <w:szCs w:val="28"/>
        </w:rPr>
        <w:t>- 72 аудиторных часа за учебный год для учащихся 2 классов; Второй простейший уровень</w:t>
      </w:r>
    </w:p>
    <w:p w:rsidR="001F48B0" w:rsidRPr="003823E2" w:rsidRDefault="001F48B0" w:rsidP="00001CE0">
      <w:pPr>
        <w:widowControl w:val="0"/>
        <w:numPr>
          <w:ilvl w:val="0"/>
          <w:numId w:val="2"/>
        </w:numPr>
        <w:tabs>
          <w:tab w:val="left" w:pos="3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 </w:t>
      </w:r>
      <w:r w:rsidRPr="003823E2">
        <w:rPr>
          <w:rStyle w:val="214pt"/>
          <w:rFonts w:eastAsiaTheme="minorHAnsi"/>
        </w:rPr>
        <w:t xml:space="preserve">этап- </w:t>
      </w:r>
      <w:r w:rsidRPr="003823E2">
        <w:rPr>
          <w:rFonts w:ascii="Times New Roman" w:hAnsi="Times New Roman" w:cs="Times New Roman"/>
          <w:sz w:val="28"/>
          <w:szCs w:val="28"/>
        </w:rPr>
        <w:t xml:space="preserve">72 аудиторных часа за учебный год для учащихся 3 классов; Первый основной начальный уровень </w:t>
      </w:r>
    </w:p>
    <w:p w:rsidR="001F48B0" w:rsidRPr="003823E2" w:rsidRDefault="001F48B0" w:rsidP="00001CE0">
      <w:pPr>
        <w:widowControl w:val="0"/>
        <w:numPr>
          <w:ilvl w:val="0"/>
          <w:numId w:val="2"/>
        </w:numPr>
        <w:tabs>
          <w:tab w:val="left" w:pos="3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14pt"/>
          <w:rFonts w:eastAsiaTheme="minorHAnsi"/>
        </w:rPr>
        <w:t xml:space="preserve">этап </w:t>
      </w:r>
      <w:r w:rsidRPr="003823E2">
        <w:rPr>
          <w:rFonts w:ascii="Times New Roman" w:hAnsi="Times New Roman" w:cs="Times New Roman"/>
          <w:sz w:val="28"/>
          <w:szCs w:val="28"/>
        </w:rPr>
        <w:t xml:space="preserve">- 72 аудиторных часа за учебный год для учащихся 4 классов; Первый основной начальный уровень </w:t>
      </w:r>
    </w:p>
    <w:p w:rsidR="001F48B0" w:rsidRPr="003823E2" w:rsidRDefault="001F48B0" w:rsidP="00001CE0">
      <w:pPr>
        <w:widowControl w:val="0"/>
        <w:tabs>
          <w:tab w:val="left" w:pos="32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E2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При разработке учебного плана реализации программы для учащихся младших классов школа руководствовалась следующими нормативными документами: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-Федеральный Закон от 29.12.2012 №273-ФЗ «Об образовании в Российской Федерации»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-Уставом ЧУДО 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Учебный план ориентирован на 36 учебных недель в год.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Занятия проводятся два раза в неделю, продолжительность каждого - 1 академический час (45 минут).</w:t>
      </w:r>
    </w:p>
    <w:p w:rsidR="001F48B0" w:rsidRPr="003823E2" w:rsidRDefault="001F48B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Основная обязательная часть программы составляет 80%, вариативная часть программы 20% - формируется участниками образовательного процесса и направлена на развитие отдельных речевых навыков.</w:t>
      </w:r>
    </w:p>
    <w:p w:rsidR="009E5975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E0" w:rsidRPr="003823E2" w:rsidRDefault="00001CE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9"/>
        <w:gridCol w:w="1034"/>
        <w:gridCol w:w="1034"/>
        <w:gridCol w:w="1034"/>
        <w:gridCol w:w="1034"/>
        <w:gridCol w:w="1034"/>
        <w:gridCol w:w="1034"/>
        <w:gridCol w:w="1034"/>
      </w:tblGrid>
      <w:tr w:rsidR="001F48B0" w:rsidRPr="003823E2" w:rsidTr="003823E2">
        <w:trPr>
          <w:trHeight w:hRule="exact" w:val="84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lastRenderedPageBreak/>
              <w:t>Уровень</w:t>
            </w:r>
          </w:p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обучения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Кол-во часов в неделю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Часов на обучение чтению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Часов на обучение слушанию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Часов на обучение говорению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Часов на обучение письму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Тесты и контроль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Всего</w:t>
            </w:r>
          </w:p>
        </w:tc>
      </w:tr>
      <w:tr w:rsidR="001F48B0" w:rsidRPr="003823E2" w:rsidTr="003823E2">
        <w:trPr>
          <w:trHeight w:hRule="exact" w:val="139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Первый п</w:t>
            </w:r>
            <w:r w:rsidR="009E5975" w:rsidRPr="003823E2">
              <w:rPr>
                <w:rStyle w:val="212pt"/>
                <w:rFonts w:eastAsiaTheme="minorHAnsi"/>
                <w:sz w:val="28"/>
                <w:szCs w:val="28"/>
              </w:rPr>
              <w:t>ро</w:t>
            </w:r>
            <w:r w:rsidRPr="003823E2">
              <w:rPr>
                <w:rStyle w:val="212pt"/>
                <w:rFonts w:eastAsiaTheme="minorHAnsi"/>
                <w:sz w:val="28"/>
                <w:szCs w:val="28"/>
              </w:rPr>
              <w:t>стейший уровень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72</w:t>
            </w:r>
          </w:p>
        </w:tc>
      </w:tr>
      <w:tr w:rsidR="001F48B0" w:rsidRPr="003823E2" w:rsidTr="003823E2">
        <w:trPr>
          <w:trHeight w:hRule="exact" w:val="1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Второй про</w:t>
            </w:r>
            <w:r w:rsidR="001F48B0" w:rsidRPr="003823E2">
              <w:rPr>
                <w:rStyle w:val="212pt"/>
                <w:rFonts w:eastAsiaTheme="minorHAnsi"/>
                <w:sz w:val="28"/>
                <w:szCs w:val="28"/>
              </w:rPr>
              <w:t>стейший уровень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72</w:t>
            </w:r>
          </w:p>
        </w:tc>
      </w:tr>
      <w:tr w:rsidR="001F48B0" w:rsidRPr="003823E2" w:rsidTr="003823E2">
        <w:trPr>
          <w:trHeight w:hRule="exact" w:val="139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Первый ос</w:t>
            </w:r>
            <w:r w:rsidR="001F48B0" w:rsidRPr="003823E2">
              <w:rPr>
                <w:rStyle w:val="212pt"/>
                <w:rFonts w:eastAsiaTheme="minorHAnsi"/>
                <w:sz w:val="28"/>
                <w:szCs w:val="28"/>
              </w:rPr>
              <w:t>новной начальный - Этап 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72</w:t>
            </w:r>
          </w:p>
        </w:tc>
      </w:tr>
      <w:tr w:rsidR="001F48B0" w:rsidRPr="003823E2" w:rsidTr="003823E2">
        <w:trPr>
          <w:trHeight w:hRule="exact" w:val="1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Первый ос</w:t>
            </w:r>
            <w:r w:rsidR="001F48B0" w:rsidRPr="003823E2">
              <w:rPr>
                <w:rStyle w:val="212pt"/>
                <w:rFonts w:eastAsiaTheme="minorHAnsi"/>
                <w:sz w:val="28"/>
                <w:szCs w:val="28"/>
              </w:rPr>
              <w:t>новной начальный - Этап 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2pt"/>
                <w:rFonts w:eastAsiaTheme="minorHAnsi"/>
                <w:sz w:val="28"/>
                <w:szCs w:val="28"/>
              </w:rPr>
              <w:t>72</w:t>
            </w:r>
          </w:p>
        </w:tc>
      </w:tr>
      <w:tr w:rsidR="001F48B0" w:rsidRPr="003823E2" w:rsidTr="003823E2">
        <w:trPr>
          <w:trHeight w:hRule="exact" w:val="29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1pt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1pt"/>
                <w:rFonts w:eastAsiaTheme="minorHAnsi"/>
                <w:sz w:val="28"/>
                <w:szCs w:val="28"/>
              </w:rPr>
              <w:t>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1pt"/>
                <w:rFonts w:eastAsiaTheme="minorHAnsi"/>
                <w:sz w:val="28"/>
                <w:szCs w:val="28"/>
              </w:rPr>
              <w:t>88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1pt"/>
                <w:rFonts w:eastAsiaTheme="minorHAnsi"/>
                <w:sz w:val="28"/>
                <w:szCs w:val="28"/>
              </w:rPr>
              <w:t>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1pt"/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1pt"/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8B0" w:rsidRPr="003823E2" w:rsidRDefault="001F48B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E2">
              <w:rPr>
                <w:rStyle w:val="211pt"/>
                <w:rFonts w:eastAsiaTheme="minorHAnsi"/>
                <w:sz w:val="28"/>
                <w:szCs w:val="28"/>
              </w:rPr>
              <w:t>288</w:t>
            </w:r>
          </w:p>
        </w:tc>
      </w:tr>
    </w:tbl>
    <w:p w:rsidR="001F48B0" w:rsidRPr="003823E2" w:rsidRDefault="001F48B0" w:rsidP="00001C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975" w:rsidRPr="003823E2" w:rsidRDefault="009E5975" w:rsidP="00001CE0">
      <w:pPr>
        <w:pStyle w:val="22"/>
        <w:shd w:val="clear" w:color="auto" w:fill="auto"/>
        <w:spacing w:line="360" w:lineRule="auto"/>
        <w:rPr>
          <w:sz w:val="28"/>
          <w:szCs w:val="28"/>
        </w:rPr>
      </w:pPr>
      <w:bookmarkStart w:id="7" w:name="bookmark7"/>
      <w:r w:rsidRPr="003823E2">
        <w:rPr>
          <w:sz w:val="28"/>
          <w:szCs w:val="28"/>
        </w:rPr>
        <w:t>Методические материалы:</w:t>
      </w:r>
      <w:bookmarkEnd w:id="7"/>
    </w:p>
    <w:p w:rsidR="009E5975" w:rsidRPr="00D10D25" w:rsidRDefault="009E5975" w:rsidP="00001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Выполнение программы обеспечивают аутентичные учебно-методические </w:t>
      </w:r>
      <w:r w:rsidRPr="00D10D25">
        <w:rPr>
          <w:rFonts w:ascii="Times New Roman" w:hAnsi="Times New Roman" w:cs="Times New Roman"/>
          <w:sz w:val="28"/>
          <w:szCs w:val="28"/>
        </w:rPr>
        <w:t xml:space="preserve">комплексы Британского издательства </w:t>
      </w:r>
      <w:r w:rsidRPr="00D10D25">
        <w:rPr>
          <w:rFonts w:ascii="Times New Roman" w:hAnsi="Times New Roman" w:cs="Times New Roman"/>
          <w:sz w:val="28"/>
          <w:szCs w:val="28"/>
          <w:lang w:val="en-US" w:bidi="en-US"/>
        </w:rPr>
        <w:t>Express</w:t>
      </w:r>
      <w:r w:rsidRPr="00D10D2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10D25">
        <w:rPr>
          <w:rFonts w:ascii="Times New Roman" w:hAnsi="Times New Roman" w:cs="Times New Roman"/>
          <w:sz w:val="28"/>
          <w:szCs w:val="28"/>
          <w:lang w:val="en-US" w:bidi="en-US"/>
        </w:rPr>
        <w:t>Publishing</w:t>
      </w:r>
      <w:r w:rsidRPr="00D10D25">
        <w:rPr>
          <w:rFonts w:ascii="Times New Roman" w:hAnsi="Times New Roman" w:cs="Times New Roman"/>
          <w:sz w:val="28"/>
          <w:szCs w:val="28"/>
          <w:lang w:bidi="en-US"/>
        </w:rPr>
        <w:t xml:space="preserve"> “</w:t>
      </w:r>
      <w:r w:rsidR="002944C3" w:rsidRPr="00D10D25">
        <w:rPr>
          <w:rFonts w:ascii="Times New Roman" w:hAnsi="Times New Roman" w:cs="Times New Roman"/>
          <w:sz w:val="28"/>
          <w:szCs w:val="28"/>
          <w:lang w:val="en-US" w:bidi="en-US"/>
        </w:rPr>
        <w:t>Family</w:t>
      </w:r>
      <w:r w:rsidR="002944C3" w:rsidRPr="00D10D2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944C3" w:rsidRPr="00D10D25">
        <w:rPr>
          <w:rFonts w:ascii="Times New Roman" w:hAnsi="Times New Roman" w:cs="Times New Roman"/>
          <w:sz w:val="28"/>
          <w:szCs w:val="28"/>
          <w:lang w:val="en-US" w:bidi="en-US"/>
        </w:rPr>
        <w:t>and</w:t>
      </w:r>
      <w:r w:rsidR="002944C3" w:rsidRPr="00D10D2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944C3" w:rsidRPr="00D10D25">
        <w:rPr>
          <w:rFonts w:ascii="Times New Roman" w:hAnsi="Times New Roman" w:cs="Times New Roman"/>
          <w:sz w:val="28"/>
          <w:szCs w:val="28"/>
          <w:lang w:val="en-US" w:bidi="en-US"/>
        </w:rPr>
        <w:t>Friends</w:t>
      </w:r>
      <w:r w:rsidRPr="00D10D25">
        <w:rPr>
          <w:rFonts w:ascii="Times New Roman" w:hAnsi="Times New Roman" w:cs="Times New Roman"/>
          <w:sz w:val="28"/>
          <w:szCs w:val="28"/>
          <w:lang w:bidi="en-US"/>
        </w:rPr>
        <w:t>”.</w:t>
      </w:r>
    </w:p>
    <w:p w:rsidR="009E5975" w:rsidRPr="003823E2" w:rsidRDefault="009E5975" w:rsidP="00001CE0">
      <w:pPr>
        <w:spacing w:after="349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Методические средства УМК: учебник, тетрадь для практических работ, </w:t>
      </w:r>
      <w:proofErr w:type="spellStart"/>
      <w:r w:rsidRPr="003823E2">
        <w:rPr>
          <w:rFonts w:ascii="Times New Roman" w:hAnsi="Times New Roman" w:cs="Times New Roman"/>
          <w:sz w:val="28"/>
          <w:szCs w:val="28"/>
        </w:rPr>
        <w:t>аудиосопровождение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 курса, интерактивный диск с видео материалами и мультфильмами, прописи, методическая книга для учителя, диск, содержащий дополнительные материалы для закрепления речевых навыков и тест - мастер для поурочного создания тестов текущего контроля.</w:t>
      </w:r>
    </w:p>
    <w:p w:rsidR="009E5975" w:rsidRPr="003823E2" w:rsidRDefault="009E5975" w:rsidP="00001CE0">
      <w:pPr>
        <w:pStyle w:val="22"/>
        <w:shd w:val="clear" w:color="auto" w:fill="auto"/>
        <w:spacing w:after="188" w:line="360" w:lineRule="auto"/>
        <w:rPr>
          <w:sz w:val="28"/>
          <w:szCs w:val="28"/>
        </w:rPr>
      </w:pPr>
      <w:bookmarkStart w:id="8" w:name="bookmark8"/>
      <w:r w:rsidRPr="003823E2">
        <w:rPr>
          <w:sz w:val="28"/>
          <w:szCs w:val="28"/>
        </w:rPr>
        <w:t xml:space="preserve">Формы контроля и оценочные материалы </w:t>
      </w:r>
      <w:bookmarkEnd w:id="8"/>
    </w:p>
    <w:p w:rsidR="009E5975" w:rsidRPr="003823E2" w:rsidRDefault="009E5975" w:rsidP="00001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На каждом уровне (кроме первого) осуществляется входной контроль, позволяющий оценить уровень </w:t>
      </w:r>
      <w:proofErr w:type="spellStart"/>
      <w:r w:rsidRPr="003823E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 учащегося на момент начала занятий, текущий контроль, позволяющий судить об успехах учащихся во время прохождения материала и итоговый, показывающий успешность усвоения учащимся материала всего уровня в целом и возможность перехода на следующий уровень обучения.</w:t>
      </w:r>
    </w:p>
    <w:p w:rsidR="009E5975" w:rsidRPr="003823E2" w:rsidRDefault="009E5975" w:rsidP="00001CE0">
      <w:pPr>
        <w:pStyle w:val="30"/>
        <w:shd w:val="clear" w:color="auto" w:fill="auto"/>
        <w:tabs>
          <w:tab w:val="left" w:pos="1264"/>
        </w:tabs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lastRenderedPageBreak/>
        <w:t>а)</w:t>
      </w:r>
      <w:r w:rsidRPr="003823E2">
        <w:rPr>
          <w:sz w:val="28"/>
          <w:szCs w:val="28"/>
        </w:rPr>
        <w:tab/>
        <w:t>Входное тестирование.</w:t>
      </w:r>
    </w:p>
    <w:p w:rsidR="009E5975" w:rsidRPr="003823E2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Цель - определение входного уровня владения языком для формирования однородных учебных групп.</w:t>
      </w:r>
    </w:p>
    <w:p w:rsidR="009E5975" w:rsidRPr="003823E2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В качестве входного тестирования используются:</w:t>
      </w:r>
    </w:p>
    <w:p w:rsidR="009E5975" w:rsidRPr="003823E2" w:rsidRDefault="009E5975" w:rsidP="00001CE0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тест на знание лексики, грамматики и умение пользоваться речевыми формулами</w:t>
      </w:r>
    </w:p>
    <w:p w:rsidR="009E5975" w:rsidRPr="003823E2" w:rsidRDefault="009E5975" w:rsidP="00001CE0">
      <w:pPr>
        <w:pStyle w:val="a3"/>
        <w:widowControl w:val="0"/>
        <w:numPr>
          <w:ilvl w:val="0"/>
          <w:numId w:val="3"/>
        </w:numPr>
        <w:tabs>
          <w:tab w:val="left" w:pos="180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тест на развитость умений в аудировании, чтении и письме</w:t>
      </w:r>
    </w:p>
    <w:p w:rsidR="009E5975" w:rsidRPr="003823E2" w:rsidRDefault="009E5975" w:rsidP="00001CE0">
      <w:pPr>
        <w:pStyle w:val="a3"/>
        <w:widowControl w:val="0"/>
        <w:numPr>
          <w:ilvl w:val="0"/>
          <w:numId w:val="3"/>
        </w:numPr>
        <w:tabs>
          <w:tab w:val="left" w:pos="180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устное собеседование с преподавателем</w:t>
      </w:r>
    </w:p>
    <w:p w:rsidR="009E5975" w:rsidRPr="003823E2" w:rsidRDefault="009E5975" w:rsidP="00001CE0">
      <w:pPr>
        <w:pStyle w:val="30"/>
        <w:shd w:val="clear" w:color="auto" w:fill="auto"/>
        <w:tabs>
          <w:tab w:val="left" w:pos="1264"/>
        </w:tabs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б)</w:t>
      </w:r>
      <w:r w:rsidRPr="003823E2">
        <w:rPr>
          <w:sz w:val="28"/>
          <w:szCs w:val="28"/>
        </w:rPr>
        <w:tab/>
        <w:t>Текущий контроль.</w:t>
      </w:r>
    </w:p>
    <w:p w:rsidR="009E5975" w:rsidRPr="003823E2" w:rsidRDefault="009E5975" w:rsidP="00001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Цель - определение степени прогресса учащихся в процессе занятий; выяв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ление трудностей в овладении тем или иным видом речевой деятельности. Итоги тестирования позволят скорректировать темп и методику проведения занятий.</w:t>
      </w:r>
    </w:p>
    <w:p w:rsidR="009E5975" w:rsidRPr="003823E2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В качестве текущего контроля используются:</w:t>
      </w:r>
    </w:p>
    <w:p w:rsidR="009E5975" w:rsidRPr="003823E2" w:rsidRDefault="009E5975" w:rsidP="00001CE0">
      <w:pPr>
        <w:pStyle w:val="a3"/>
        <w:widowControl w:val="0"/>
        <w:numPr>
          <w:ilvl w:val="0"/>
          <w:numId w:val="4"/>
        </w:numPr>
        <w:tabs>
          <w:tab w:val="left" w:pos="180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9E5975" w:rsidRPr="003823E2" w:rsidRDefault="009E5975" w:rsidP="00001CE0">
      <w:pPr>
        <w:pStyle w:val="a3"/>
        <w:widowControl w:val="0"/>
        <w:numPr>
          <w:ilvl w:val="0"/>
          <w:numId w:val="4"/>
        </w:numPr>
        <w:tabs>
          <w:tab w:val="left" w:pos="180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тесты на проверку умений в аудировании, говорении, чтении, письме.</w:t>
      </w:r>
    </w:p>
    <w:p w:rsidR="009E5975" w:rsidRPr="003823E2" w:rsidRDefault="009E5975" w:rsidP="00001CE0">
      <w:pPr>
        <w:pStyle w:val="a3"/>
        <w:widowControl w:val="0"/>
        <w:numPr>
          <w:ilvl w:val="0"/>
          <w:numId w:val="4"/>
        </w:numPr>
        <w:tabs>
          <w:tab w:val="left" w:pos="1808"/>
        </w:tabs>
        <w:spacing w:after="308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словарные диктанты различных видов</w:t>
      </w:r>
    </w:p>
    <w:p w:rsidR="009E5975" w:rsidRPr="003823E2" w:rsidRDefault="009E5975" w:rsidP="00001CE0">
      <w:pPr>
        <w:pStyle w:val="22"/>
        <w:shd w:val="clear" w:color="auto" w:fill="auto"/>
        <w:tabs>
          <w:tab w:val="left" w:pos="1264"/>
        </w:tabs>
        <w:spacing w:line="360" w:lineRule="auto"/>
        <w:rPr>
          <w:sz w:val="28"/>
          <w:szCs w:val="28"/>
        </w:rPr>
      </w:pPr>
      <w:bookmarkStart w:id="9" w:name="bookmark9"/>
      <w:r w:rsidRPr="003823E2">
        <w:rPr>
          <w:sz w:val="28"/>
          <w:szCs w:val="28"/>
        </w:rPr>
        <w:t>в)</w:t>
      </w:r>
      <w:r w:rsidRPr="003823E2">
        <w:rPr>
          <w:sz w:val="28"/>
          <w:szCs w:val="28"/>
        </w:rPr>
        <w:tab/>
        <w:t>Итоговый контроль.</w:t>
      </w:r>
      <w:bookmarkEnd w:id="9"/>
    </w:p>
    <w:p w:rsidR="009E5975" w:rsidRPr="003823E2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Проводится по завершении каждого этапа.</w:t>
      </w:r>
    </w:p>
    <w:p w:rsidR="009E5975" w:rsidRPr="003823E2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Цель - определение степени соответствия владения языком стандартным требованиям.</w:t>
      </w:r>
    </w:p>
    <w:p w:rsidR="009E5975" w:rsidRPr="003823E2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В качестве итогового контроля используется комплексный </w:t>
      </w:r>
      <w:proofErr w:type="gramStart"/>
      <w:r w:rsidRPr="003823E2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3823E2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 xml:space="preserve">ряющий </w:t>
      </w:r>
      <w:proofErr w:type="spellStart"/>
      <w:r w:rsidRPr="003823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 умений во всех видах речевой деятельности.</w:t>
      </w:r>
    </w:p>
    <w:p w:rsidR="009E5975" w:rsidRPr="003823E2" w:rsidRDefault="009E5975" w:rsidP="00001CE0">
      <w:pPr>
        <w:pStyle w:val="30"/>
        <w:shd w:val="clear" w:color="auto" w:fill="auto"/>
        <w:tabs>
          <w:tab w:val="left" w:pos="1264"/>
        </w:tabs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г)</w:t>
      </w:r>
      <w:r w:rsidRPr="003823E2">
        <w:rPr>
          <w:sz w:val="28"/>
          <w:szCs w:val="28"/>
        </w:rPr>
        <w:tab/>
        <w:t>Оценочные материалы</w:t>
      </w:r>
    </w:p>
    <w:p w:rsidR="009E5975" w:rsidRPr="003823E2" w:rsidRDefault="009E5975" w:rsidP="00001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тестов, разработанных в соответствии с международными стандартами 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KET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  <w:r w:rsidRPr="003823E2">
        <w:rPr>
          <w:rFonts w:ascii="Times New Roman" w:hAnsi="Times New Roman" w:cs="Times New Roman"/>
          <w:sz w:val="28"/>
          <w:szCs w:val="28"/>
        </w:rPr>
        <w:t>Эти тесты содержатся в учебных пособиях, на основе которых построена данная программа. Возможна компиляция тестов из различных вариантов заданий.</w:t>
      </w:r>
    </w:p>
    <w:p w:rsidR="009E5975" w:rsidRPr="003823E2" w:rsidRDefault="009E5975" w:rsidP="00001CE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23E2">
        <w:rPr>
          <w:rStyle w:val="40"/>
          <w:rFonts w:eastAsiaTheme="minorHAnsi"/>
          <w:b w:val="0"/>
          <w:bCs w:val="0"/>
        </w:rPr>
        <w:t xml:space="preserve">Первый простейший уровень </w:t>
      </w:r>
      <w:r w:rsidR="002944C3"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</w:rPr>
        <w:t>Family</w:t>
      </w:r>
      <w:r w:rsidR="002944C3"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2944C3"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</w:rPr>
        <w:t>and</w:t>
      </w:r>
      <w:r w:rsidR="002944C3"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2944C3"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</w:rPr>
        <w:t>Friends</w:t>
      </w:r>
      <w:r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</w:rPr>
        <w:t>Starter</w:t>
      </w:r>
      <w:proofErr w:type="gramStart"/>
      <w:r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2944C3">
        <w:rPr>
          <w:rStyle w:val="413pt"/>
          <w:rFonts w:eastAsiaTheme="minorHAnsi"/>
          <w:b w:val="0"/>
          <w:bCs w:val="0"/>
          <w:color w:val="auto"/>
          <w:sz w:val="28"/>
          <w:szCs w:val="28"/>
          <w:lang w:val="ru-RU" w:eastAsia="ru-RU" w:bidi="ru-RU"/>
        </w:rPr>
        <w:t>А</w:t>
      </w:r>
      <w:proofErr w:type="gramEnd"/>
    </w:p>
    <w:p w:rsidR="009E5975" w:rsidRPr="003823E2" w:rsidRDefault="009E5975" w:rsidP="00001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Программа первого простейшего уровня рассчитана на 72 часа классных занятий с интенсивностью 2 часа в неделю. Занятия ведутся в группах </w:t>
      </w:r>
      <w:r w:rsidRPr="003823E2">
        <w:rPr>
          <w:rFonts w:ascii="Times New Roman" w:hAnsi="Times New Roman" w:cs="Times New Roman"/>
          <w:sz w:val="28"/>
          <w:szCs w:val="28"/>
        </w:rPr>
        <w:lastRenderedPageBreak/>
        <w:t xml:space="preserve">русскоязычными преподавателями с использованием аутентичных </w:t>
      </w:r>
      <w:proofErr w:type="spellStart"/>
      <w:r w:rsidRPr="003823E2">
        <w:rPr>
          <w:rFonts w:ascii="Times New Roman" w:hAnsi="Times New Roman" w:cs="Times New Roman"/>
          <w:sz w:val="28"/>
          <w:szCs w:val="28"/>
        </w:rPr>
        <w:t>учебно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методических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 комплектов. Занятия проводятся в помещениях оборудованных необходимыми техническими средствами обучения - магнитофонами, обучающими таблицами, плакатами. При необходимости преподаватель может использовать видео, мультимедийную установку.</w:t>
      </w:r>
    </w:p>
    <w:p w:rsidR="009E5975" w:rsidRPr="003823E2" w:rsidRDefault="009E5975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УМК </w:t>
      </w:r>
      <w:r w:rsidR="002944C3">
        <w:rPr>
          <w:rStyle w:val="20pt"/>
          <w:rFonts w:eastAsiaTheme="minorHAnsi"/>
          <w:sz w:val="28"/>
          <w:szCs w:val="28"/>
        </w:rPr>
        <w:t>Family</w:t>
      </w:r>
      <w:r w:rsidR="002944C3" w:rsidRPr="002944C3">
        <w:rPr>
          <w:rStyle w:val="20pt"/>
          <w:rFonts w:eastAsiaTheme="minorHAnsi"/>
          <w:sz w:val="28"/>
          <w:szCs w:val="28"/>
          <w:lang w:val="ru-RU"/>
        </w:rPr>
        <w:t xml:space="preserve"> </w:t>
      </w:r>
      <w:r w:rsidR="002944C3">
        <w:rPr>
          <w:rStyle w:val="20pt"/>
          <w:rFonts w:eastAsiaTheme="minorHAnsi"/>
          <w:sz w:val="28"/>
          <w:szCs w:val="28"/>
        </w:rPr>
        <w:t>and</w:t>
      </w:r>
      <w:r w:rsidR="002944C3" w:rsidRPr="002944C3">
        <w:rPr>
          <w:rStyle w:val="20pt"/>
          <w:rFonts w:eastAsiaTheme="minorHAnsi"/>
          <w:sz w:val="28"/>
          <w:szCs w:val="28"/>
          <w:lang w:val="ru-RU"/>
        </w:rPr>
        <w:t xml:space="preserve"> </w:t>
      </w:r>
      <w:r w:rsidR="002944C3">
        <w:rPr>
          <w:rStyle w:val="20pt"/>
          <w:rFonts w:eastAsiaTheme="minorHAnsi"/>
          <w:sz w:val="28"/>
          <w:szCs w:val="28"/>
        </w:rPr>
        <w:t>Friends</w:t>
      </w:r>
      <w:r w:rsidRPr="003823E2">
        <w:rPr>
          <w:rStyle w:val="20pt"/>
          <w:rFonts w:eastAsiaTheme="minorHAnsi"/>
          <w:sz w:val="28"/>
          <w:szCs w:val="28"/>
          <w:lang w:val="ru-RU"/>
        </w:rPr>
        <w:t xml:space="preserve"> </w:t>
      </w:r>
      <w:r w:rsidRPr="003823E2">
        <w:rPr>
          <w:rStyle w:val="20pt"/>
          <w:rFonts w:eastAsiaTheme="minorHAnsi"/>
          <w:sz w:val="28"/>
          <w:szCs w:val="28"/>
        </w:rPr>
        <w:t>Starter</w:t>
      </w:r>
      <w:proofErr w:type="gramStart"/>
      <w:r w:rsidRPr="003823E2">
        <w:rPr>
          <w:rStyle w:val="20pt"/>
          <w:rFonts w:eastAsiaTheme="minorHAnsi"/>
          <w:sz w:val="28"/>
          <w:szCs w:val="28"/>
          <w:lang w:val="ru-RU"/>
        </w:rPr>
        <w:t xml:space="preserve"> </w:t>
      </w:r>
      <w:r w:rsidRPr="003823E2">
        <w:rPr>
          <w:rStyle w:val="20pt"/>
          <w:rFonts w:eastAsiaTheme="minorHAnsi"/>
          <w:sz w:val="28"/>
          <w:szCs w:val="28"/>
          <w:lang w:val="ru-RU" w:eastAsia="ru-RU" w:bidi="ru-RU"/>
        </w:rPr>
        <w:t>А</w:t>
      </w:r>
      <w:proofErr w:type="gramEnd"/>
      <w:r w:rsidRPr="003823E2">
        <w:rPr>
          <w:rFonts w:ascii="Times New Roman" w:hAnsi="Times New Roman" w:cs="Times New Roman"/>
          <w:sz w:val="28"/>
          <w:szCs w:val="28"/>
        </w:rPr>
        <w:t xml:space="preserve"> специально создан для раннего обучения детей английскому языку. Курс основан на устном опережении, в то же время использует методику подготовки к чтению и письму. Основное внимание уделяется развитию навыка говорения и развитию речевого слуха. Процесс обучения проходит с опорой на игровые методики. </w:t>
      </w:r>
    </w:p>
    <w:p w:rsidR="009E5975" w:rsidRPr="003823E2" w:rsidRDefault="009E5975" w:rsidP="00001C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3E2">
        <w:rPr>
          <w:rStyle w:val="40"/>
          <w:rFonts w:eastAsiaTheme="minorHAnsi"/>
          <w:bCs w:val="0"/>
          <w:i/>
        </w:rPr>
        <w:t>Учебно-тематический план</w:t>
      </w:r>
    </w:p>
    <w:tbl>
      <w:tblPr>
        <w:tblW w:w="1018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441"/>
        <w:gridCol w:w="2490"/>
        <w:gridCol w:w="1428"/>
        <w:gridCol w:w="1428"/>
        <w:gridCol w:w="1428"/>
        <w:gridCol w:w="1428"/>
      </w:tblGrid>
      <w:tr w:rsidR="009E5975" w:rsidRPr="00001CE0" w:rsidTr="00001CE0">
        <w:trPr>
          <w:trHeight w:hRule="exact" w:val="5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Название тем (разделов)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Речевые умения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Лексика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Грамматика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Фонетика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Кол-во</w:t>
            </w:r>
          </w:p>
          <w:p w:rsidR="009E5975" w:rsidRPr="00001CE0" w:rsidRDefault="009E5975" w:rsidP="0000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pt"/>
                <w:rFonts w:eastAsiaTheme="minorHAnsi"/>
              </w:rPr>
              <w:t>часов</w:t>
            </w:r>
          </w:p>
        </w:tc>
      </w:tr>
      <w:tr w:rsidR="009E5975" w:rsidRPr="00001CE0" w:rsidTr="00001CE0">
        <w:trPr>
          <w:trHeight w:hRule="exact" w:val="18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Знакомство Виды приветствия и представления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 -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диалог по модели: умен</w:t>
            </w:r>
            <w:r w:rsidR="00001CE0">
              <w:rPr>
                <w:rStyle w:val="2105pt"/>
                <w:rFonts w:eastAsiaTheme="minorHAnsi"/>
                <w:sz w:val="20"/>
                <w:szCs w:val="20"/>
              </w:rPr>
              <w:t>ие привет</w:t>
            </w:r>
            <w:r w:rsidR="00001CE0">
              <w:rPr>
                <w:rStyle w:val="2105pt"/>
                <w:rFonts w:eastAsiaTheme="minorHAnsi"/>
                <w:sz w:val="20"/>
                <w:szCs w:val="20"/>
              </w:rPr>
              <w:softHyphen/>
              <w:t>ствовать, представить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ся.</w:t>
            </w:r>
          </w:p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001CE0">
              <w:rPr>
                <w:rStyle w:val="2105pt0"/>
                <w:rFonts w:eastAsiaTheme="minorHAnsi"/>
                <w:sz w:val="20"/>
                <w:szCs w:val="20"/>
              </w:rPr>
              <w:t xml:space="preserve"> -</w:t>
            </w:r>
            <w:r w:rsidR="00001CE0">
              <w:rPr>
                <w:rStyle w:val="2105pt"/>
                <w:rFonts w:eastAsiaTheme="minorHAnsi"/>
                <w:sz w:val="20"/>
                <w:szCs w:val="20"/>
              </w:rPr>
              <w:t xml:space="preserve"> с пол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ным пониманием </w:t>
            </w:r>
            <w:proofErr w:type="gram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Hello, Hi, How are</w:t>
            </w:r>
            <w:proofErr w:type="gramEnd"/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 xml:space="preserve"> you? I’m fine. Thank you What’s your name? Friend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CE0" w:rsidRDefault="009E5975" w:rsidP="00001CE0">
            <w:pPr>
              <w:spacing w:after="0" w:line="360" w:lineRule="auto"/>
              <w:jc w:val="center"/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Глагол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to</w:t>
            </w:r>
            <w:r w:rsidRPr="002944C3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be</w:t>
            </w:r>
            <w:r w:rsidRPr="002944C3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</w:p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C3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(1, 2 </w:t>
            </w:r>
            <w:r w:rsidR="00001CE0">
              <w:rPr>
                <w:rStyle w:val="2105pt"/>
                <w:rFonts w:eastAsiaTheme="minorHAnsi"/>
                <w:sz w:val="20"/>
                <w:szCs w:val="20"/>
              </w:rPr>
              <w:t>лицо ед. чис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ло)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Звуки</w:t>
            </w:r>
          </w:p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/h/, /w/,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9E5975" w:rsidRPr="00001CE0" w:rsidTr="00001CE0">
        <w:trPr>
          <w:trHeight w:hRule="exact" w:val="19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Цвета, формы Основные цвета и формы предметов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- </w:t>
            </w:r>
            <w:r w:rsidR="00001CE0">
              <w:rPr>
                <w:rStyle w:val="2105pt"/>
                <w:rFonts w:eastAsiaTheme="minorHAnsi"/>
                <w:sz w:val="20"/>
                <w:szCs w:val="20"/>
              </w:rPr>
              <w:t>правильное использование англий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ских слов по теме </w:t>
            </w: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="00001CE0">
              <w:rPr>
                <w:rStyle w:val="2105pt"/>
                <w:rFonts w:eastAsiaTheme="minorHAnsi"/>
                <w:sz w:val="20"/>
                <w:szCs w:val="20"/>
              </w:rPr>
              <w:t xml:space="preserve"> - с пол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ным пониманием </w:t>
            </w:r>
            <w:proofErr w:type="gram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Red, blue, yel</w:t>
            </w: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softHyphen/>
              <w:t>low, black, white, green Square, trian</w:t>
            </w: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softHyphen/>
              <w:t>gle, circle Verbs: give, take, show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Глагол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to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be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(3 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лицо, ед. число). Утвердительная и вопроситель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softHyphen/>
              <w:t>ная форма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Звуки</w:t>
            </w:r>
          </w:p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/v/, /r/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9E5975" w:rsidRPr="00001CE0" w:rsidTr="00001CE0">
        <w:trPr>
          <w:trHeight w:hRule="exact" w:val="15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Числа</w:t>
            </w:r>
          </w:p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Количественные числительные до 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- счет до 10 </w:t>
            </w: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- с пол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softHyphen/>
              <w:t xml:space="preserve">ным пониманием </w:t>
            </w:r>
            <w:proofErr w:type="gram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услышанного</w:t>
            </w:r>
            <w:proofErr w:type="gram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: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нумеро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softHyphen/>
              <w:t>вание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объектов в по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softHyphen/>
              <w:t>рядке услышанного.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Numbers one to ten</w:t>
            </w:r>
          </w:p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Verbs: open, say, count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Глагол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to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be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(формы 1,2,3 лица ед. и мню числа)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Звуки</w:t>
            </w:r>
          </w:p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/0/ /б/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9E5975" w:rsidRPr="00001CE0" w:rsidTr="00001CE0">
        <w:trPr>
          <w:trHeight w:hRule="exact" w:val="14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Животные Домашние питомцы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- описание домашнего животного </w:t>
            </w: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- с полным пониманием услышанного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Dog, cat, mouse, camel, koala zebra, pony parrot, fish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Конструкции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This is... It’s....</w:t>
            </w:r>
          </w:p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Местоимения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my, its.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Парные</w:t>
            </w:r>
          </w:p>
          <w:p w:rsidR="009E5975" w:rsidRPr="00001CE0" w:rsidRDefault="009E5975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звуки</w:t>
            </w:r>
          </w:p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/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g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/- /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k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/, /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z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/ 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- 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/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s</w:t>
            </w:r>
            <w:r w:rsidRPr="00001CE0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75" w:rsidRPr="00001CE0" w:rsidRDefault="009E5975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6 часов</w:t>
            </w:r>
          </w:p>
        </w:tc>
      </w:tr>
      <w:tr w:rsidR="00001CE0" w:rsidRPr="00001CE0" w:rsidTr="00001CE0">
        <w:trPr>
          <w:trHeight w:hRule="exact" w:val="14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Полугодовое тестирование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2 часа</w:t>
            </w:r>
          </w:p>
        </w:tc>
      </w:tr>
      <w:tr w:rsidR="00001CE0" w:rsidRPr="00001CE0" w:rsidTr="008145ED">
        <w:trPr>
          <w:trHeight w:hRule="exact" w:val="12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Жилище</w:t>
            </w:r>
          </w:p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Предметы обста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softHyphen/>
              <w:t>новки в комнате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описание комнаты</w:t>
            </w:r>
          </w:p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с полным пониманием </w:t>
            </w:r>
            <w:proofErr w:type="gramStart"/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Room, bed, window, desk, table, chair,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Конструкции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This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is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...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It’s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Парные звуки /b- p/, /f-v/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001CE0" w:rsidRPr="00001CE0" w:rsidTr="00001CE0">
        <w:trPr>
          <w:trHeight w:hRule="exact" w:val="22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Человек Части тела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описание человека</w:t>
            </w:r>
          </w:p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с пол</w:t>
            </w:r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ным пониманием </w:t>
            </w:r>
            <w:proofErr w:type="gramStart"/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>услышанного</w:t>
            </w:r>
            <w:proofErr w:type="gramEnd"/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>: выполнение команд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Face, hair, ears, mouth, nose, eyes, hands, arms, legs, feet Verbs: touch, clap,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Императив: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Touch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..!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Звуки долгие и краткие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001CE0" w:rsidRPr="00001CE0" w:rsidTr="008145ED">
        <w:trPr>
          <w:trHeight w:hRule="exact" w:val="185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Транспорт Виды транспорта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правильное использование английских слов по теме </w:t>
            </w: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с полным пониманием </w:t>
            </w:r>
            <w:proofErr w:type="gramStart"/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Bus, boat, train, plane Verbs: go.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Конструкция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Let’s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go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Парные звуки /t- d/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10 часов</w:t>
            </w:r>
          </w:p>
        </w:tc>
      </w:tr>
      <w:tr w:rsidR="00001CE0" w:rsidRPr="00001CE0" w:rsidTr="00001CE0">
        <w:trPr>
          <w:trHeight w:hRule="exact" w:val="14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Английский алфавит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Письмо</w:t>
            </w:r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написание букв английского алфавита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Verbs: trace, write, point, join</w:t>
            </w:r>
          </w:p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Letter, word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Императив</w:t>
            </w:r>
          </w:p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Write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>..!</w:t>
            </w:r>
          </w:p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Spell</w:t>
            </w:r>
            <w:proofErr w:type="spellEnd"/>
            <w:r w:rsidRPr="00001CE0">
              <w:rPr>
                <w:rStyle w:val="2105pt"/>
                <w:rFonts w:eastAsiaTheme="minorHAnsi"/>
                <w:sz w:val="20"/>
                <w:szCs w:val="20"/>
              </w:rPr>
              <w:t>..!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Чтение букв ал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softHyphen/>
              <w:t>фавита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001CE0" w:rsidRPr="00001CE0" w:rsidTr="00001CE0">
        <w:trPr>
          <w:trHeight w:hRule="exact" w:val="26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Праздн</w:t>
            </w:r>
            <w:r>
              <w:rPr>
                <w:rStyle w:val="2105pt"/>
                <w:rFonts w:eastAsiaTheme="minorHAnsi"/>
                <w:sz w:val="20"/>
                <w:szCs w:val="20"/>
              </w:rPr>
              <w:t>ики стран изу</w:t>
            </w:r>
            <w:r>
              <w:rPr>
                <w:rStyle w:val="2105pt"/>
                <w:rFonts w:eastAsiaTheme="minorHAnsi"/>
                <w:sz w:val="20"/>
                <w:szCs w:val="20"/>
              </w:rPr>
              <w:softHyphen/>
              <w:t>чаемого языка Тра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диционные песни и игры на Рождество и Пасху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песни и рифмовки</w:t>
            </w:r>
          </w:p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- с общим пониманием </w:t>
            </w:r>
            <w:proofErr w:type="gramStart"/>
            <w:r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>услышан</w:t>
            </w:r>
            <w:r w:rsidRPr="00001CE0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Holiday, Christmas, Easter, rein</w:t>
            </w:r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softHyphen/>
              <w:t xml:space="preserve">deer, rabbit, chicken Verbs: </w:t>
            </w:r>
            <w:proofErr w:type="spellStart"/>
            <w:r w:rsidRPr="00001CE0">
              <w:rPr>
                <w:rStyle w:val="2105pt0"/>
                <w:rFonts w:eastAsiaTheme="minorHAnsi"/>
                <w:sz w:val="20"/>
                <w:szCs w:val="20"/>
                <w:lang w:val="en-US" w:eastAsia="en-US" w:bidi="en-US"/>
              </w:rPr>
              <w:t>sing,play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 xml:space="preserve">Конструкция I </w:t>
            </w:r>
            <w:proofErr w:type="spellStart"/>
            <w:r w:rsidRPr="00001CE0">
              <w:rPr>
                <w:rStyle w:val="2105pt"/>
                <w:rFonts w:eastAsiaTheme="minorHAnsi"/>
                <w:sz w:val="20"/>
                <w:szCs w:val="20"/>
              </w:rPr>
              <w:t>like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05pt"/>
                <w:rFonts w:eastAsiaTheme="minorHAnsi"/>
                <w:sz w:val="20"/>
                <w:szCs w:val="20"/>
              </w:rPr>
              <w:t>Повто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рение</w:t>
            </w:r>
          </w:p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05pt"/>
                <w:rFonts w:eastAsiaTheme="minorHAnsi"/>
                <w:sz w:val="20"/>
                <w:szCs w:val="20"/>
              </w:rPr>
              <w:t>прой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денного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6 часов</w:t>
            </w:r>
          </w:p>
        </w:tc>
      </w:tr>
      <w:tr w:rsidR="00001CE0" w:rsidRPr="00001CE0" w:rsidTr="00001CE0">
        <w:trPr>
          <w:trHeight w:hRule="exact" w:val="14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05pt"/>
                <w:rFonts w:eastAsiaTheme="minorHAnsi"/>
                <w:sz w:val="20"/>
                <w:szCs w:val="20"/>
              </w:rPr>
              <w:t>Итоговое тестирова</w:t>
            </w:r>
            <w:r w:rsidRPr="00001CE0">
              <w:rPr>
                <w:rStyle w:val="2105pt"/>
                <w:rFonts w:eastAsiaTheme="minorHAnsi"/>
                <w:sz w:val="20"/>
                <w:szCs w:val="20"/>
              </w:rPr>
              <w:t>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2 часа</w:t>
            </w:r>
          </w:p>
        </w:tc>
      </w:tr>
      <w:tr w:rsidR="00001CE0" w:rsidRPr="00001CE0" w:rsidTr="00001CE0">
        <w:trPr>
          <w:trHeight w:hRule="exact" w:val="4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Итого: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CE0" w:rsidRPr="00001CE0" w:rsidRDefault="00001CE0" w:rsidP="00001CE0">
            <w:pPr>
              <w:spacing w:after="0" w:line="360" w:lineRule="auto"/>
              <w:jc w:val="right"/>
              <w:rPr>
                <w:rStyle w:val="2105pt"/>
                <w:rFonts w:eastAsiaTheme="minorHAnsi"/>
                <w:sz w:val="20"/>
                <w:szCs w:val="20"/>
              </w:rPr>
            </w:pPr>
            <w:r w:rsidRPr="00001CE0">
              <w:rPr>
                <w:rStyle w:val="2105pt"/>
                <w:rFonts w:eastAsiaTheme="minorHAnsi"/>
                <w:sz w:val="20"/>
                <w:szCs w:val="20"/>
              </w:rPr>
              <w:t>72 часа</w:t>
            </w:r>
          </w:p>
        </w:tc>
      </w:tr>
    </w:tbl>
    <w:p w:rsidR="00CF69C0" w:rsidRPr="00001CE0" w:rsidRDefault="00CF69C0" w:rsidP="00001CE0">
      <w:pPr>
        <w:widowControl w:val="0"/>
        <w:tabs>
          <w:tab w:val="left" w:pos="323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</w:p>
    <w:p w:rsidR="00CF69C0" w:rsidRPr="003823E2" w:rsidRDefault="00CF69C0" w:rsidP="00001CE0">
      <w:pPr>
        <w:pStyle w:val="a5"/>
        <w:framePr w:wrap="none" w:vAnchor="page" w:hAnchor="page" w:x="10372" w:y="15905"/>
        <w:shd w:val="clear" w:color="auto" w:fill="auto"/>
        <w:spacing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6</w:t>
      </w:r>
    </w:p>
    <w:p w:rsidR="00CF69C0" w:rsidRPr="003823E2" w:rsidRDefault="00CF69C0" w:rsidP="0000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F69C0" w:rsidRPr="003823E2" w:rsidSect="003823E2">
          <w:type w:val="continuous"/>
          <w:pgSz w:w="11900" w:h="16840"/>
          <w:pgMar w:top="1134" w:right="701" w:bottom="851" w:left="1134" w:header="0" w:footer="3" w:gutter="0"/>
          <w:cols w:space="720"/>
          <w:noEndnote/>
          <w:docGrid w:linePitch="360"/>
        </w:sectPr>
      </w:pPr>
    </w:p>
    <w:p w:rsidR="00CF69C0" w:rsidRPr="002944C3" w:rsidRDefault="00001CE0" w:rsidP="00001CE0">
      <w:pPr>
        <w:widowControl w:val="0"/>
        <w:tabs>
          <w:tab w:val="left" w:pos="1454"/>
        </w:tabs>
        <w:spacing w:after="0" w:line="360" w:lineRule="auto"/>
        <w:jc w:val="both"/>
        <w:rPr>
          <w:rStyle w:val="20"/>
          <w:rFonts w:eastAsiaTheme="minorHAnsi"/>
          <w:i/>
          <w:iCs/>
          <w:color w:val="auto"/>
          <w:u w:val="none"/>
          <w:lang w:eastAsia="en-US" w:bidi="ar-SA"/>
        </w:rPr>
      </w:pPr>
      <w:r w:rsidRPr="002944C3">
        <w:rPr>
          <w:rStyle w:val="20"/>
          <w:rFonts w:eastAsiaTheme="minorHAnsi"/>
          <w:i/>
          <w:iCs/>
        </w:rPr>
        <w:lastRenderedPageBreak/>
        <w:t>С</w:t>
      </w:r>
      <w:r w:rsidR="00CF69C0" w:rsidRPr="002944C3">
        <w:rPr>
          <w:rStyle w:val="20"/>
          <w:rFonts w:eastAsiaTheme="minorHAnsi"/>
          <w:i/>
          <w:iCs/>
        </w:rPr>
        <w:t xml:space="preserve">одержание программы первого простейшего уровня </w:t>
      </w:r>
      <w:r w:rsidR="002944C3" w:rsidRPr="002944C3">
        <w:rPr>
          <w:rStyle w:val="20"/>
          <w:rFonts w:eastAsiaTheme="minorHAnsi"/>
          <w:i/>
          <w:iCs/>
          <w:lang w:val="en-US" w:eastAsia="en-US" w:bidi="en-US"/>
        </w:rPr>
        <w:t>Family</w:t>
      </w:r>
      <w:r w:rsidR="002944C3" w:rsidRPr="002944C3">
        <w:rPr>
          <w:rStyle w:val="20"/>
          <w:rFonts w:eastAsiaTheme="minorHAnsi"/>
          <w:i/>
          <w:iCs/>
          <w:lang w:eastAsia="en-US" w:bidi="en-US"/>
        </w:rPr>
        <w:t xml:space="preserve"> </w:t>
      </w:r>
      <w:r w:rsidR="002944C3" w:rsidRPr="002944C3">
        <w:rPr>
          <w:rStyle w:val="20"/>
          <w:rFonts w:eastAsiaTheme="minorHAnsi"/>
          <w:i/>
          <w:iCs/>
          <w:lang w:val="en-US" w:eastAsia="en-US" w:bidi="en-US"/>
        </w:rPr>
        <w:t>and</w:t>
      </w:r>
      <w:r w:rsidR="002944C3" w:rsidRPr="002944C3">
        <w:rPr>
          <w:rStyle w:val="20"/>
          <w:rFonts w:eastAsiaTheme="minorHAnsi"/>
          <w:i/>
          <w:iCs/>
          <w:lang w:eastAsia="en-US" w:bidi="en-US"/>
        </w:rPr>
        <w:t xml:space="preserve"> </w:t>
      </w:r>
      <w:r w:rsidR="002944C3" w:rsidRPr="002944C3">
        <w:rPr>
          <w:rStyle w:val="20"/>
          <w:rFonts w:eastAsiaTheme="minorHAnsi"/>
          <w:i/>
          <w:iCs/>
          <w:lang w:val="en-US" w:eastAsia="en-US" w:bidi="en-US"/>
        </w:rPr>
        <w:t>Friends</w:t>
      </w:r>
      <w:r w:rsidR="00CF69C0" w:rsidRPr="002944C3">
        <w:rPr>
          <w:rStyle w:val="20"/>
          <w:rFonts w:eastAsiaTheme="minorHAnsi"/>
          <w:i/>
          <w:iCs/>
          <w:lang w:eastAsia="en-US" w:bidi="en-US"/>
        </w:rPr>
        <w:t xml:space="preserve"> </w:t>
      </w:r>
      <w:r w:rsidR="00CF69C0" w:rsidRPr="002944C3">
        <w:rPr>
          <w:rStyle w:val="20"/>
          <w:rFonts w:eastAsiaTheme="minorHAnsi"/>
          <w:i/>
          <w:iCs/>
          <w:lang w:val="en-US" w:eastAsia="en-US" w:bidi="en-US"/>
        </w:rPr>
        <w:t>Starter</w:t>
      </w:r>
      <w:r w:rsidR="003823E2" w:rsidRPr="002944C3">
        <w:rPr>
          <w:rStyle w:val="20"/>
          <w:rFonts w:eastAsiaTheme="minorHAnsi"/>
          <w:i/>
          <w:iCs/>
          <w:lang w:eastAsia="en-US" w:bidi="en-US"/>
        </w:rPr>
        <w:t xml:space="preserve"> </w:t>
      </w:r>
      <w:r w:rsidR="003823E2" w:rsidRPr="002944C3">
        <w:rPr>
          <w:rStyle w:val="20"/>
          <w:rFonts w:eastAsiaTheme="minorHAnsi"/>
          <w:i/>
          <w:iCs/>
          <w:lang w:val="en-US" w:eastAsia="en-US" w:bidi="en-US"/>
        </w:rPr>
        <w:t>A</w:t>
      </w:r>
    </w:p>
    <w:p w:rsidR="00CF69C0" w:rsidRPr="003823E2" w:rsidRDefault="00CF69C0" w:rsidP="00001CE0">
      <w:pPr>
        <w:pStyle w:val="10"/>
        <w:numPr>
          <w:ilvl w:val="1"/>
          <w:numId w:val="5"/>
        </w:numPr>
        <w:shd w:val="clear" w:color="auto" w:fill="auto"/>
        <w:tabs>
          <w:tab w:val="left" w:pos="1344"/>
        </w:tabs>
        <w:spacing w:before="0" w:line="360" w:lineRule="auto"/>
        <w:jc w:val="both"/>
      </w:pPr>
      <w:bookmarkStart w:id="10" w:name="bookmark10"/>
      <w:r w:rsidRPr="003823E2">
        <w:t>Тематика</w:t>
      </w:r>
      <w:bookmarkEnd w:id="10"/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Темы, изучаемые на начальном этапе, связаны с общ</w:t>
      </w:r>
      <w:r w:rsidR="003823E2">
        <w:rPr>
          <w:rFonts w:ascii="Times New Roman" w:hAnsi="Times New Roman" w:cs="Times New Roman"/>
          <w:sz w:val="28"/>
          <w:szCs w:val="28"/>
        </w:rPr>
        <w:t>ей концепцией раз</w:t>
      </w:r>
      <w:r w:rsidRPr="003823E2">
        <w:rPr>
          <w:rFonts w:ascii="Times New Roman" w:hAnsi="Times New Roman" w:cs="Times New Roman"/>
          <w:sz w:val="28"/>
          <w:szCs w:val="28"/>
        </w:rPr>
        <w:t>вития речевых и языковых навыков:</w:t>
      </w:r>
    </w:p>
    <w:p w:rsidR="00CF69C0" w:rsidRPr="003823E2" w:rsidRDefault="00CF69C0" w:rsidP="00001CE0">
      <w:pPr>
        <w:widowControl w:val="0"/>
        <w:numPr>
          <w:ilvl w:val="0"/>
          <w:numId w:val="1"/>
        </w:numPr>
        <w:tabs>
          <w:tab w:val="left" w:pos="14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Знакомство</w:t>
      </w:r>
    </w:p>
    <w:p w:rsidR="00CF69C0" w:rsidRPr="003823E2" w:rsidRDefault="00CF69C0" w:rsidP="00001CE0">
      <w:pPr>
        <w:widowControl w:val="0"/>
        <w:numPr>
          <w:ilvl w:val="0"/>
          <w:numId w:val="1"/>
        </w:numPr>
        <w:tabs>
          <w:tab w:val="left" w:pos="14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Цвета, формы</w:t>
      </w:r>
    </w:p>
    <w:p w:rsidR="00CF69C0" w:rsidRPr="003823E2" w:rsidRDefault="00CF69C0" w:rsidP="00001CE0">
      <w:pPr>
        <w:widowControl w:val="0"/>
        <w:numPr>
          <w:ilvl w:val="0"/>
          <w:numId w:val="1"/>
        </w:numPr>
        <w:tabs>
          <w:tab w:val="left" w:pos="14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Числа</w:t>
      </w:r>
    </w:p>
    <w:p w:rsidR="00CF69C0" w:rsidRPr="003823E2" w:rsidRDefault="00CF69C0" w:rsidP="00001CE0">
      <w:pPr>
        <w:widowControl w:val="0"/>
        <w:numPr>
          <w:ilvl w:val="0"/>
          <w:numId w:val="1"/>
        </w:numPr>
        <w:tabs>
          <w:tab w:val="left" w:pos="14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Животные</w:t>
      </w:r>
    </w:p>
    <w:p w:rsidR="00CF69C0" w:rsidRPr="003823E2" w:rsidRDefault="00CF69C0" w:rsidP="00001CE0">
      <w:pPr>
        <w:widowControl w:val="0"/>
        <w:numPr>
          <w:ilvl w:val="0"/>
          <w:numId w:val="1"/>
        </w:numPr>
        <w:tabs>
          <w:tab w:val="left" w:pos="14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Жилище, предметы обстановки</w:t>
      </w:r>
    </w:p>
    <w:p w:rsidR="00CF69C0" w:rsidRPr="003823E2" w:rsidRDefault="00CF69C0" w:rsidP="00001CE0">
      <w:pPr>
        <w:widowControl w:val="0"/>
        <w:numPr>
          <w:ilvl w:val="0"/>
          <w:numId w:val="1"/>
        </w:numPr>
        <w:tabs>
          <w:tab w:val="left" w:pos="14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Части тела</w:t>
      </w:r>
    </w:p>
    <w:p w:rsidR="00CF69C0" w:rsidRPr="003823E2" w:rsidRDefault="00CF69C0" w:rsidP="00001CE0">
      <w:pPr>
        <w:widowControl w:val="0"/>
        <w:numPr>
          <w:ilvl w:val="0"/>
          <w:numId w:val="1"/>
        </w:numPr>
        <w:tabs>
          <w:tab w:val="left" w:pos="14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• Виды транспорта</w:t>
      </w:r>
    </w:p>
    <w:p w:rsidR="00CF69C0" w:rsidRPr="003823E2" w:rsidRDefault="00CF69C0" w:rsidP="00001CE0">
      <w:pPr>
        <w:widowControl w:val="0"/>
        <w:numPr>
          <w:ilvl w:val="1"/>
          <w:numId w:val="5"/>
        </w:numPr>
        <w:tabs>
          <w:tab w:val="left" w:pos="13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Речевые умения</w:t>
      </w:r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0"/>
          <w:rFonts w:eastAsiaTheme="minorHAnsi"/>
          <w:sz w:val="28"/>
          <w:szCs w:val="28"/>
        </w:rPr>
        <w:t>Говорение</w:t>
      </w:r>
      <w:r w:rsidRPr="003823E2">
        <w:rPr>
          <w:rFonts w:ascii="Times New Roman" w:hAnsi="Times New Roman" w:cs="Times New Roman"/>
          <w:sz w:val="28"/>
          <w:szCs w:val="28"/>
        </w:rPr>
        <w:t>. В результате изучения английского языка на данном уровне учащиеся должны уметь поздороваться, п</w:t>
      </w:r>
      <w:r w:rsidR="003823E2">
        <w:rPr>
          <w:rFonts w:ascii="Times New Roman" w:hAnsi="Times New Roman" w:cs="Times New Roman"/>
          <w:sz w:val="28"/>
          <w:szCs w:val="28"/>
        </w:rPr>
        <w:t>оприветствовать, представить се</w:t>
      </w:r>
      <w:r w:rsidRPr="003823E2">
        <w:rPr>
          <w:rFonts w:ascii="Times New Roman" w:hAnsi="Times New Roman" w:cs="Times New Roman"/>
          <w:sz w:val="28"/>
          <w:szCs w:val="28"/>
        </w:rPr>
        <w:t>бя назвать основные цвета, части тела человека, виды транспорта, мебель, дать команду для некоторых действий, знать количественные числительные 1-10, названия животных, предметов и понятий в рамках изученного материала, воспроизводить наизусть стихи, с</w:t>
      </w:r>
      <w:r w:rsidR="003823E2">
        <w:rPr>
          <w:rFonts w:ascii="Times New Roman" w:hAnsi="Times New Roman" w:cs="Times New Roman"/>
          <w:sz w:val="28"/>
          <w:szCs w:val="28"/>
        </w:rPr>
        <w:t>читалки, песенки. Английский ал</w:t>
      </w:r>
      <w:r w:rsidRPr="003823E2">
        <w:rPr>
          <w:rFonts w:ascii="Times New Roman" w:hAnsi="Times New Roman" w:cs="Times New Roman"/>
          <w:sz w:val="28"/>
          <w:szCs w:val="28"/>
        </w:rPr>
        <w:t>фавит.</w:t>
      </w:r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3E2">
        <w:rPr>
          <w:rStyle w:val="20"/>
          <w:rFonts w:eastAsiaTheme="minorHAnsi"/>
          <w:sz w:val="28"/>
          <w:szCs w:val="28"/>
        </w:rPr>
        <w:t>Аудирование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. Учащиеся должны понимать на слух дидактическую речь 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Classroom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language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3823E2">
        <w:rPr>
          <w:rFonts w:ascii="Times New Roman" w:hAnsi="Times New Roman" w:cs="Times New Roman"/>
          <w:sz w:val="28"/>
          <w:szCs w:val="28"/>
        </w:rPr>
        <w:t>учителя, основное содержание текстов не более 1 ми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нуты звучания, построенных на знакомом лексическом материале.</w:t>
      </w:r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0"/>
          <w:rFonts w:eastAsiaTheme="minorHAnsi"/>
          <w:sz w:val="28"/>
          <w:szCs w:val="28"/>
        </w:rPr>
        <w:t>Письмо.</w:t>
      </w:r>
      <w:r w:rsidRPr="003823E2">
        <w:rPr>
          <w:rFonts w:ascii="Times New Roman" w:hAnsi="Times New Roman" w:cs="Times New Roman"/>
          <w:sz w:val="28"/>
          <w:szCs w:val="28"/>
        </w:rPr>
        <w:t xml:space="preserve"> Основы каллиграфии. Буквы.</w:t>
      </w:r>
    </w:p>
    <w:p w:rsidR="00CF69C0" w:rsidRPr="003823E2" w:rsidRDefault="00CF69C0" w:rsidP="00001CE0">
      <w:pPr>
        <w:spacing w:after="17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0"/>
          <w:rFonts w:eastAsiaTheme="minorHAnsi"/>
          <w:sz w:val="28"/>
          <w:szCs w:val="28"/>
        </w:rPr>
        <w:t>Чтение</w:t>
      </w:r>
      <w:r w:rsidRPr="003823E2">
        <w:rPr>
          <w:rFonts w:ascii="Times New Roman" w:hAnsi="Times New Roman" w:cs="Times New Roman"/>
          <w:sz w:val="28"/>
          <w:szCs w:val="28"/>
        </w:rPr>
        <w:t>. Отдельные программные слова.</w:t>
      </w:r>
    </w:p>
    <w:p w:rsidR="00CF69C0" w:rsidRPr="003823E2" w:rsidRDefault="00CF69C0" w:rsidP="00001CE0">
      <w:pPr>
        <w:widowControl w:val="0"/>
        <w:numPr>
          <w:ilvl w:val="1"/>
          <w:numId w:val="5"/>
        </w:numPr>
        <w:tabs>
          <w:tab w:val="left" w:pos="1300"/>
        </w:tabs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Лексика</w:t>
      </w:r>
    </w:p>
    <w:p w:rsidR="00CF69C0" w:rsidRPr="003823E2" w:rsidRDefault="00CF69C0" w:rsidP="00001CE0">
      <w:pPr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Формирование рецептивного и продуктивного лексического минимума объемом 100 единиц в рамках изученных тем. Предл</w:t>
      </w:r>
      <w:r w:rsidR="003823E2">
        <w:rPr>
          <w:rFonts w:ascii="Times New Roman" w:hAnsi="Times New Roman" w:cs="Times New Roman"/>
          <w:sz w:val="28"/>
          <w:szCs w:val="28"/>
        </w:rPr>
        <w:t>агаемая к изучению лексика отра</w:t>
      </w:r>
      <w:r w:rsidRPr="003823E2">
        <w:rPr>
          <w:rFonts w:ascii="Times New Roman" w:hAnsi="Times New Roman" w:cs="Times New Roman"/>
          <w:sz w:val="28"/>
          <w:szCs w:val="28"/>
        </w:rPr>
        <w:t>батывается в играх, упражнениях по соотнесению слов с иллюстрациями и/или переводу на родной язык.</w:t>
      </w:r>
    </w:p>
    <w:p w:rsidR="00CF69C0" w:rsidRPr="003823E2" w:rsidRDefault="00CF69C0" w:rsidP="00001CE0">
      <w:pPr>
        <w:widowControl w:val="0"/>
        <w:numPr>
          <w:ilvl w:val="0"/>
          <w:numId w:val="6"/>
        </w:numPr>
        <w:tabs>
          <w:tab w:val="left" w:pos="12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Грамматика</w:t>
      </w:r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lastRenderedPageBreak/>
        <w:t>В процессе работы учащиеся овладевают знанием и умением использовать следующие грамматические структуры языка: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to be,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have/has got,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косвенные местоимения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me, you,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неопределенный артикль,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императив,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притяжательные прилагательные шу, </w:t>
      </w:r>
      <w:proofErr w:type="spellStart"/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your</w:t>
      </w:r>
      <w:proofErr w:type="spellEnd"/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.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can,</w:t>
      </w:r>
    </w:p>
    <w:p w:rsidR="00CF69C0" w:rsidRPr="003823E2" w:rsidRDefault="00CF69C0" w:rsidP="00001CE0">
      <w:pPr>
        <w:widowControl w:val="0"/>
        <w:numPr>
          <w:ilvl w:val="0"/>
          <w:numId w:val="7"/>
        </w:numPr>
        <w:tabs>
          <w:tab w:val="left" w:pos="1017"/>
        </w:tabs>
        <w:spacing w:after="29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this/that.</w:t>
      </w:r>
    </w:p>
    <w:p w:rsidR="00CF69C0" w:rsidRPr="003823E2" w:rsidRDefault="00CF69C0" w:rsidP="00001CE0">
      <w:pPr>
        <w:widowControl w:val="0"/>
        <w:numPr>
          <w:ilvl w:val="0"/>
          <w:numId w:val="6"/>
        </w:numPr>
        <w:tabs>
          <w:tab w:val="left" w:pos="12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Фонетика</w:t>
      </w:r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Понимание произносительных различий русского и английского языков. Элементарные произносительные навыки.</w:t>
      </w:r>
    </w:p>
    <w:p w:rsidR="00CF69C0" w:rsidRPr="003823E2" w:rsidRDefault="00CF69C0" w:rsidP="00001CE0">
      <w:pPr>
        <w:pStyle w:val="22"/>
        <w:shd w:val="clear" w:color="auto" w:fill="auto"/>
        <w:spacing w:after="306" w:line="360" w:lineRule="auto"/>
        <w:rPr>
          <w:sz w:val="28"/>
          <w:szCs w:val="28"/>
        </w:rPr>
      </w:pPr>
      <w:bookmarkStart w:id="11" w:name="bookmark11"/>
      <w:r w:rsidRPr="003823E2">
        <w:rPr>
          <w:sz w:val="28"/>
          <w:szCs w:val="28"/>
        </w:rPr>
        <w:t>Применяемые технологии и виды деятельности</w:t>
      </w:r>
      <w:bookmarkEnd w:id="11"/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Обучение проходит с привлечением ресурсных англоязычных материалов с целью формирования устойчивой положительной мотивации слушателей</w:t>
      </w:r>
    </w:p>
    <w:p w:rsidR="00CF69C0" w:rsidRPr="003823E2" w:rsidRDefault="00CF69C0" w:rsidP="00001CE0">
      <w:pPr>
        <w:spacing w:after="13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лей к дальнейшему изучению и использованию языка. Ведущей педагогической технологией на данном этапе является игра. Обучение на начальном этапе строится на приемах устного опережения. Лексика вводится с помощью карточек, плакатов, песен, рифмовок и скороговорок. На занятиях используются настольные игры, раскраски, куклы-марионетки, видео- и аудиозаписи, физические упражнения, инсценировки. Учащиеся выполняют проекты (аппликации или рисунки) на основе изученных тем и лексики.</w:t>
      </w:r>
    </w:p>
    <w:p w:rsidR="00CF69C0" w:rsidRPr="003823E2" w:rsidRDefault="00CF69C0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На данном этапе контроль усвоения детьми учебного материала проводится постоянно, являясь составной частью каждого занятия. Так как запоминание и понимание детьми изучаемых лексико-грамматических структур достигается путем многократного повторения, обучение и контроль взаимодействуют. Все виды игр, песни, стихи, другие обучающие приемы одновременно являются контролирующими средствами.</w:t>
      </w:r>
    </w:p>
    <w:p w:rsidR="00CF69C0" w:rsidRPr="00CF69C0" w:rsidRDefault="00CF69C0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Ожидаемый результат</w:t>
      </w:r>
    </w:p>
    <w:p w:rsidR="00CF69C0" w:rsidRPr="00CF69C0" w:rsidRDefault="00CF69C0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завершении этого этапа учащиеся познакомятся с фонетикой английского языка, освоят определенный лексический набор, который позволит им понимать указания на английском языке и реагировать на них. Они также подготовятся к чтению и письму на английском языке.</w:t>
      </w:r>
    </w:p>
    <w:p w:rsidR="00CF69C0" w:rsidRPr="00CF69C0" w:rsidRDefault="00CF69C0" w:rsidP="00001CE0">
      <w:pPr>
        <w:widowControl w:val="0"/>
        <w:spacing w:after="30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требований данного этапа программы выводит учащихся на второй простейший уровень владения английским языком.</w:t>
      </w:r>
    </w:p>
    <w:p w:rsidR="00CF69C0" w:rsidRPr="00CF69C0" w:rsidRDefault="00CF69C0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Литература</w:t>
      </w:r>
    </w:p>
    <w:p w:rsidR="00CF69C0" w:rsidRPr="00D10D25" w:rsidRDefault="00CF69C0" w:rsidP="00001CE0">
      <w:pPr>
        <w:widowControl w:val="0"/>
        <w:numPr>
          <w:ilvl w:val="0"/>
          <w:numId w:val="8"/>
        </w:numPr>
        <w:tabs>
          <w:tab w:val="left" w:pos="14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</w:pPr>
      <w:proofErr w:type="spellStart"/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</w:t>
      </w:r>
      <w:proofErr w:type="spellEnd"/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-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методический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- 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Elizabeth Gray, Virginia Evans </w:t>
      </w:r>
      <w:r w:rsidRPr="00D10D2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“</w:t>
      </w:r>
      <w:r w:rsidR="002944C3" w:rsidRPr="00D10D2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Family and Friends</w:t>
      </w:r>
      <w:r w:rsidRPr="00D10D2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” Starter A, 2005, Express Publishing, UK</w:t>
      </w:r>
    </w:p>
    <w:p w:rsidR="00CF69C0" w:rsidRPr="00CF69C0" w:rsidRDefault="00CF69C0" w:rsidP="00001CE0">
      <w:pPr>
        <w:widowControl w:val="0"/>
        <w:numPr>
          <w:ilvl w:val="0"/>
          <w:numId w:val="8"/>
        </w:numPr>
        <w:tabs>
          <w:tab w:val="left" w:pos="14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Russian Mini- Dictionary</w:t>
      </w:r>
    </w:p>
    <w:p w:rsidR="00CF69C0" w:rsidRPr="00CF69C0" w:rsidRDefault="00CF69C0" w:rsidP="00001CE0">
      <w:pPr>
        <w:widowControl w:val="0"/>
        <w:numPr>
          <w:ilvl w:val="0"/>
          <w:numId w:val="8"/>
        </w:numPr>
        <w:tabs>
          <w:tab w:val="left" w:pos="14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Mary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Glasgow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Timesavers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- 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усмотрению учителя</w:t>
      </w:r>
    </w:p>
    <w:p w:rsidR="00CF69C0" w:rsidRPr="003823E2" w:rsidRDefault="00CF69C0" w:rsidP="00001CE0">
      <w:pPr>
        <w:widowControl w:val="0"/>
        <w:tabs>
          <w:tab w:val="left" w:pos="13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C0" w:rsidRPr="00CF69C0" w:rsidRDefault="00CF69C0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8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 xml:space="preserve">2. </w:t>
      </w:r>
      <w:r w:rsidRPr="0038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Второй простейший уровень </w:t>
      </w:r>
      <w:r w:rsidR="002944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bidi="en-US"/>
        </w:rPr>
        <w:t>Family</w:t>
      </w:r>
      <w:r w:rsidR="002944C3" w:rsidRPr="002944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 xml:space="preserve"> </w:t>
      </w:r>
      <w:r w:rsidR="002944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bidi="en-US"/>
        </w:rPr>
        <w:t>and</w:t>
      </w:r>
      <w:r w:rsidR="002944C3" w:rsidRPr="002944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 xml:space="preserve"> </w:t>
      </w:r>
      <w:r w:rsidR="002944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bidi="en-US"/>
        </w:rPr>
        <w:t>Friends</w:t>
      </w:r>
      <w:r w:rsidRPr="003823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 xml:space="preserve"> </w:t>
      </w:r>
      <w:r w:rsidRPr="003823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bidi="en-US"/>
        </w:rPr>
        <w:t>Starter</w:t>
      </w:r>
      <w:proofErr w:type="gramStart"/>
      <w:r w:rsidRPr="003823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bidi="en-US"/>
        </w:rPr>
        <w:t xml:space="preserve"> </w:t>
      </w:r>
      <w:r w:rsidRPr="003823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В</w:t>
      </w:r>
      <w:proofErr w:type="gramEnd"/>
    </w:p>
    <w:p w:rsidR="00CF69C0" w:rsidRPr="00CF69C0" w:rsidRDefault="00CF69C0" w:rsidP="00001CE0">
      <w:pPr>
        <w:widowControl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второго простейшего уровня рассчитана на 72 часа классных занятий с интенсивностью 2 часа в неделю. Занятия ведутся в группах рус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скоязычными преподавателями с использованием аутентичных </w:t>
      </w:r>
      <w:proofErr w:type="spellStart"/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</w:t>
      </w: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методических</w:t>
      </w:r>
      <w:proofErr w:type="spellEnd"/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комплектов. Занятия проводятся в помещениях, оборудованных необходимыми техническими средствами обучения - магнитофонами, обучающими таблицами, плакатами. При необходимости преподаватель может использовать видео, мультимедийную установку.</w:t>
      </w:r>
    </w:p>
    <w:p w:rsidR="00CF69C0" w:rsidRPr="00CF69C0" w:rsidRDefault="00CF69C0" w:rsidP="00001CE0">
      <w:pPr>
        <w:widowControl w:val="0"/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данном уровне продолжается развитие коммуникативных навыков учащихся. Предварительная подготовка к чтению и письму переходит к умению прочитывать программные тексты и записывать знакомые слова.</w:t>
      </w:r>
    </w:p>
    <w:p w:rsidR="00CF69C0" w:rsidRPr="003823E2" w:rsidRDefault="00CF69C0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УМК соблюдает принцип преемственности обучения. Персонажи учебных материалов знакомы детям, поэтому изучение языка воспринимается как продолжение приключений.</w:t>
      </w:r>
    </w:p>
    <w:p w:rsidR="00CF69C0" w:rsidRPr="00CF69C0" w:rsidRDefault="00CF69C0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69C0" w:rsidRPr="00CF69C0" w:rsidRDefault="00CF69C0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8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Учебно-тематический план</w:t>
      </w:r>
    </w:p>
    <w:p w:rsidR="00CF69C0" w:rsidRPr="003823E2" w:rsidRDefault="00CF69C0" w:rsidP="0000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C0" w:rsidRPr="003823E2" w:rsidRDefault="00CF69C0" w:rsidP="0000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724"/>
        <w:gridCol w:w="2379"/>
        <w:gridCol w:w="1590"/>
        <w:gridCol w:w="1417"/>
        <w:gridCol w:w="1491"/>
        <w:gridCol w:w="1070"/>
      </w:tblGrid>
      <w:tr w:rsidR="00CF69C0" w:rsidRPr="00CF69C0" w:rsidTr="008145ED">
        <w:trPr>
          <w:trHeight w:hRule="exact" w:val="10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Название тем (разделов)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Речевые умения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Лексика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Грамматика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Фонетика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9C0" w:rsidRPr="00CF69C0" w:rsidRDefault="00CF69C0" w:rsidP="00001CE0">
            <w:pPr>
              <w:widowControl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</w:t>
            </w:r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CF69C0" w:rsidRPr="00CF69C0" w:rsidTr="00D10D25">
        <w:trPr>
          <w:trHeight w:hRule="exact" w:val="15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 материала предыдущего уровня Алфавит, лексика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Говорение -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правильное использование англий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ских слов по теме </w:t>
            </w:r>
            <w:proofErr w:type="spellStart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Аудирование</w:t>
            </w:r>
            <w:proofErr w:type="spellEnd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 xml:space="preserve"> -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полным пониманием 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услышанно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го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Основные гла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голы, лексика, используемая в классе, привет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</w:t>
            </w:r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пройденного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</w:t>
            </w:r>
            <w:r w:rsidR="00D10D2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рение</w:t>
            </w:r>
          </w:p>
          <w:p w:rsidR="00CF69C0" w:rsidRPr="00CF69C0" w:rsidRDefault="00CF69C0" w:rsidP="00D10D2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пройденного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часов</w:t>
            </w:r>
          </w:p>
        </w:tc>
      </w:tr>
      <w:tr w:rsidR="00CF69C0" w:rsidRPr="00CF69C0" w:rsidTr="00D10D25">
        <w:trPr>
          <w:trHeight w:hRule="exact" w:val="401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Цвета, формы и количественные числительные до 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Говорение -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счет до 20, определение цветов и форм предметов </w:t>
            </w:r>
            <w:proofErr w:type="spellStart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Аудирование</w:t>
            </w:r>
            <w:proofErr w:type="spellEnd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 xml:space="preserve"> -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полным пониманием 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услышанного</w:t>
            </w:r>
            <w:proofErr w:type="gramEnd"/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Чтение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с полным по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ниманием прочитанного </w:t>
            </w: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Письмо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описание лю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бимого цвета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bidi="en-US"/>
              </w:rPr>
              <w:t xml:space="preserve">Numbers one to twenty, shapes, </w:t>
            </w:r>
            <w:proofErr w:type="spellStart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bidi="en-US"/>
              </w:rPr>
              <w:t>colours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ind w:hanging="44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Глагол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to be (is)</w:t>
            </w:r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Местоимения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I- me, you -your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Звуки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/t-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часов</w:t>
            </w:r>
          </w:p>
        </w:tc>
      </w:tr>
      <w:tr w:rsidR="00CF69C0" w:rsidRPr="00CF69C0" w:rsidTr="00D10D25">
        <w:trPr>
          <w:trHeight w:hRule="exact" w:val="38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Школа. Предметы в школьном порт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феле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Говорение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правильное использование англий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ских слов по теме </w:t>
            </w:r>
            <w:proofErr w:type="spellStart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Аудирование</w:t>
            </w:r>
            <w:proofErr w:type="spellEnd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с полным пониманием 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услышанного</w:t>
            </w:r>
            <w:proofErr w:type="gramEnd"/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Чтение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с полным по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ниманием прочитанного </w:t>
            </w: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Письмо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описание со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держимого портфеля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bidi="en-US"/>
              </w:rPr>
              <w:t>School items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вопроситель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ной формы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What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’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s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this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?)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Интонация в вопросе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часов</w:t>
            </w:r>
          </w:p>
        </w:tc>
      </w:tr>
      <w:tr w:rsidR="00CF69C0" w:rsidRPr="00CF69C0" w:rsidTr="00D10D25">
        <w:trPr>
          <w:trHeight w:hRule="exact" w:val="38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Семья, члены семьи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Говорение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описание своей семьи, представле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ние членов семьи </w:t>
            </w:r>
            <w:proofErr w:type="spellStart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Аудирование</w:t>
            </w:r>
            <w:proofErr w:type="spellEnd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с полным пониманием 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услышанно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го</w:t>
            </w:r>
            <w:proofErr w:type="gramEnd"/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Чтение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с полным по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ниманием 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прочитанного</w:t>
            </w:r>
            <w:proofErr w:type="gramEnd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Письмо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описание своей семьи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Family members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Конструкции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This is .... He/she is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..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Звуки</w:t>
            </w:r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/ИГ/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часов</w:t>
            </w:r>
          </w:p>
        </w:tc>
      </w:tr>
      <w:tr w:rsidR="00CF69C0" w:rsidRPr="00CF69C0" w:rsidTr="00D10D25">
        <w:trPr>
          <w:trHeight w:hRule="exact" w:val="85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Полугодовое тести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рование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часа</w:t>
            </w:r>
          </w:p>
        </w:tc>
      </w:tr>
      <w:tr w:rsidR="00CF69C0" w:rsidRPr="00CF69C0" w:rsidTr="00D10D25">
        <w:trPr>
          <w:trHeight w:hRule="exact" w:val="36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Еда, названия продуктов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Говорение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названия продуктов</w:t>
            </w:r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Аудирование</w:t>
            </w:r>
            <w:proofErr w:type="spellEnd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с полным пониманием 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услышанного</w:t>
            </w:r>
            <w:proofErr w:type="gramEnd"/>
          </w:p>
          <w:p w:rsidR="00D10D25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Чтение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с </w:t>
            </w:r>
            <w:proofErr w:type="gramStart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полным</w:t>
            </w:r>
            <w:proofErr w:type="gramEnd"/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:rsidR="0097607A" w:rsidRPr="003823E2" w:rsidRDefault="00CF69C0" w:rsidP="00001CE0">
            <w:pPr>
              <w:widowControl w:val="0"/>
              <w:spacing w:after="0" w:line="360" w:lineRule="auto"/>
              <w:jc w:val="both"/>
              <w:rPr>
                <w:rStyle w:val="2105pt"/>
                <w:rFonts w:eastAsiaTheme="minorHAnsi"/>
                <w:sz w:val="22"/>
                <w:szCs w:val="22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ниманием </w:t>
            </w: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прочитанного</w:t>
            </w:r>
            <w:proofErr w:type="gramEnd"/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</w:t>
            </w:r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описание лю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бимого блюда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Food items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Конструкции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 like/ I don’t like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Звуки </w:t>
            </w:r>
            <w:r w:rsidRPr="003823E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/s-</w:t>
            </w:r>
          </w:p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9C0" w:rsidRPr="00CF69C0" w:rsidRDefault="00CF69C0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часов</w:t>
            </w:r>
          </w:p>
        </w:tc>
      </w:tr>
      <w:tr w:rsidR="0097607A" w:rsidRPr="003823E2" w:rsidTr="00D10D25">
        <w:trPr>
          <w:trHeight w:hRule="exact" w:val="282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День рождения. Подарки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правильное использование англий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ских слов по теме </w:t>
            </w: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с полным пониманием </w:t>
            </w: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</w:rPr>
              <w:t>услышанно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го</w:t>
            </w:r>
            <w:proofErr w:type="gramEnd"/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с полным по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ниманием </w:t>
            </w: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Wish “Happy Birthday”, pre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softHyphen/>
              <w:t>sents and gifts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tabs>
                <w:tab w:val="left" w:leader="dot" w:pos="1243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Конструкция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I wish you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ab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Звуки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 xml:space="preserve">/t 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ts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97607A" w:rsidRPr="003823E2" w:rsidTr="00D10D25">
        <w:trPr>
          <w:trHeight w:hRule="exact" w:val="229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Одежда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диалоги по модели</w:t>
            </w:r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с полным пониманием </w:t>
            </w: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</w:rPr>
              <w:t>услышанно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го</w:t>
            </w:r>
            <w:proofErr w:type="gramEnd"/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с полным по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ниманием </w:t>
            </w: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прочитанного</w:t>
            </w:r>
            <w:proofErr w:type="gramEnd"/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описание лю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бимой одежды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Clothes items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Глагол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 xml:space="preserve">to have </w:t>
            </w:r>
            <w:proofErr w:type="spell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Have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 xml:space="preserve"> got. 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>Вопроситель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ная и отрица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тельная форма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Звуки</w:t>
            </w:r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/0-6/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97607A" w:rsidRPr="003823E2" w:rsidTr="00D10D25">
        <w:trPr>
          <w:trHeight w:hRule="exact" w:val="229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Погода. Времена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диалоги по модели</w:t>
            </w:r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с полным пониманием </w:t>
            </w: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</w:rPr>
              <w:t>услышанно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го</w:t>
            </w:r>
            <w:proofErr w:type="gramEnd"/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с полным по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ниманием прочитанного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описание лю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бимого времени 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Weather, seasons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tabs>
                <w:tab w:val="left" w:leader="dot" w:pos="768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It’s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ab/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today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97607A" w:rsidRPr="003823E2" w:rsidTr="00D10D25">
        <w:trPr>
          <w:trHeight w:hRule="exact" w:val="207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Страноведение Традиционные песни и игры на Рождество и Пас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</w:r>
            <w:r w:rsidRPr="003823E2">
              <w:rPr>
                <w:rStyle w:val="2105pt"/>
                <w:rFonts w:eastAsiaTheme="minorHAnsi"/>
                <w:sz w:val="22"/>
                <w:szCs w:val="22"/>
                <w:vertAlign w:val="superscript"/>
              </w:rPr>
              <w:t>х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>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песни и рифмовки</w:t>
            </w:r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- с общим пониманием </w:t>
            </w: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</w:rPr>
              <w:t>услышанного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Christmas tree decoration, angel, costumes, Easter games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Повторение</w:t>
            </w:r>
          </w:p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пройденного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Повторение</w:t>
            </w:r>
          </w:p>
          <w:p w:rsidR="0097607A" w:rsidRPr="003823E2" w:rsidRDefault="0097607A" w:rsidP="00D10D2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пройденного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6 часов</w:t>
            </w:r>
          </w:p>
        </w:tc>
      </w:tr>
      <w:tr w:rsidR="0097607A" w:rsidRPr="003823E2" w:rsidTr="00D10D25">
        <w:trPr>
          <w:trHeight w:hRule="exact" w:val="85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Итоговое тестиро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вание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7A" w:rsidRPr="003823E2" w:rsidRDefault="0097607A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2 часа</w:t>
            </w:r>
          </w:p>
        </w:tc>
      </w:tr>
      <w:tr w:rsidR="0097607A" w:rsidRPr="0097607A" w:rsidTr="00D10D25">
        <w:trPr>
          <w:trHeight w:hRule="exact" w:val="864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07A" w:rsidRPr="0097607A" w:rsidRDefault="0097607A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07A" w:rsidRPr="0097607A" w:rsidRDefault="0097607A" w:rsidP="00001CE0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 часа</w:t>
            </w:r>
          </w:p>
        </w:tc>
      </w:tr>
    </w:tbl>
    <w:p w:rsidR="003823E2" w:rsidRPr="003823E2" w:rsidRDefault="003823E2" w:rsidP="00001CE0">
      <w:pPr>
        <w:widowControl w:val="0"/>
        <w:numPr>
          <w:ilvl w:val="0"/>
          <w:numId w:val="9"/>
        </w:numPr>
        <w:tabs>
          <w:tab w:val="left" w:pos="146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23E2" w:rsidRPr="003823E2" w:rsidRDefault="003823E2" w:rsidP="00001CE0">
      <w:pPr>
        <w:widowControl w:val="0"/>
        <w:numPr>
          <w:ilvl w:val="0"/>
          <w:numId w:val="9"/>
        </w:numPr>
        <w:tabs>
          <w:tab w:val="left" w:pos="146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7607A" w:rsidRPr="0097607A" w:rsidRDefault="0097607A" w:rsidP="00001CE0">
      <w:pPr>
        <w:widowControl w:val="0"/>
        <w:numPr>
          <w:ilvl w:val="0"/>
          <w:numId w:val="9"/>
        </w:numPr>
        <w:tabs>
          <w:tab w:val="left" w:pos="146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Содержание программы второго простейшего уровня </w:t>
      </w:r>
      <w:r w:rsidR="00294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Family</w:t>
      </w:r>
      <w:r w:rsidR="002944C3" w:rsidRPr="00294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 xml:space="preserve"> </w:t>
      </w:r>
      <w:r w:rsidR="00294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and</w:t>
      </w:r>
      <w:r w:rsidR="002944C3" w:rsidRPr="00294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 xml:space="preserve"> </w:t>
      </w:r>
      <w:r w:rsidR="00294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Friends</w:t>
      </w:r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Starter</w:t>
      </w:r>
    </w:p>
    <w:p w:rsidR="00CF69C0" w:rsidRPr="00D10D25" w:rsidRDefault="0097607A" w:rsidP="00D10D2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607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B</w:t>
      </w:r>
    </w:p>
    <w:p w:rsidR="0097607A" w:rsidRPr="003823E2" w:rsidRDefault="0097607A" w:rsidP="00001CE0">
      <w:pPr>
        <w:pStyle w:val="10"/>
        <w:numPr>
          <w:ilvl w:val="0"/>
          <w:numId w:val="10"/>
        </w:numPr>
        <w:shd w:val="clear" w:color="auto" w:fill="auto"/>
        <w:tabs>
          <w:tab w:val="left" w:pos="1290"/>
        </w:tabs>
        <w:spacing w:before="0" w:line="360" w:lineRule="auto"/>
        <w:jc w:val="both"/>
      </w:pPr>
      <w:bookmarkStart w:id="12" w:name="bookmark12"/>
      <w:r w:rsidRPr="003823E2">
        <w:t>Тематика</w:t>
      </w:r>
      <w:bookmarkEnd w:id="12"/>
    </w:p>
    <w:p w:rsidR="0097607A" w:rsidRPr="003823E2" w:rsidRDefault="0097607A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Темы, изучаемые на начальном этапе, связаны с общей концепцией развития речевых и языковых навыков:</w:t>
      </w:r>
    </w:p>
    <w:p w:rsidR="0097607A" w:rsidRPr="003823E2" w:rsidRDefault="0097607A" w:rsidP="0000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• Цвета, формы и числа</w:t>
      </w:r>
    </w:p>
    <w:p w:rsidR="0097607A" w:rsidRPr="003823E2" w:rsidRDefault="0097607A" w:rsidP="00001CE0">
      <w:pPr>
        <w:widowControl w:val="0"/>
        <w:numPr>
          <w:ilvl w:val="0"/>
          <w:numId w:val="1"/>
        </w:numPr>
        <w:tabs>
          <w:tab w:val="left" w:pos="14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Школа</w:t>
      </w:r>
    </w:p>
    <w:p w:rsidR="0097607A" w:rsidRPr="003823E2" w:rsidRDefault="0097607A" w:rsidP="00001CE0">
      <w:pPr>
        <w:widowControl w:val="0"/>
        <w:numPr>
          <w:ilvl w:val="0"/>
          <w:numId w:val="1"/>
        </w:numPr>
        <w:tabs>
          <w:tab w:val="left" w:pos="14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Семья</w:t>
      </w:r>
    </w:p>
    <w:p w:rsidR="0097607A" w:rsidRPr="003823E2" w:rsidRDefault="0097607A" w:rsidP="00001CE0">
      <w:pPr>
        <w:widowControl w:val="0"/>
        <w:numPr>
          <w:ilvl w:val="0"/>
          <w:numId w:val="1"/>
        </w:numPr>
        <w:tabs>
          <w:tab w:val="left" w:pos="14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Еда</w:t>
      </w:r>
    </w:p>
    <w:p w:rsidR="0097607A" w:rsidRPr="003823E2" w:rsidRDefault="0097607A" w:rsidP="00001CE0">
      <w:pPr>
        <w:widowControl w:val="0"/>
        <w:numPr>
          <w:ilvl w:val="0"/>
          <w:numId w:val="1"/>
        </w:numPr>
        <w:tabs>
          <w:tab w:val="left" w:pos="14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День рождения</w:t>
      </w:r>
    </w:p>
    <w:p w:rsidR="0097607A" w:rsidRPr="003823E2" w:rsidRDefault="0097607A" w:rsidP="00001CE0">
      <w:pPr>
        <w:widowControl w:val="0"/>
        <w:numPr>
          <w:ilvl w:val="0"/>
          <w:numId w:val="1"/>
        </w:numPr>
        <w:tabs>
          <w:tab w:val="left" w:pos="14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Одежда</w:t>
      </w:r>
    </w:p>
    <w:p w:rsidR="0097607A" w:rsidRPr="003823E2" w:rsidRDefault="0097607A" w:rsidP="00001CE0">
      <w:pPr>
        <w:widowControl w:val="0"/>
        <w:numPr>
          <w:ilvl w:val="0"/>
          <w:numId w:val="1"/>
        </w:numPr>
        <w:tabs>
          <w:tab w:val="left" w:pos="1452"/>
        </w:tabs>
        <w:spacing w:after="34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Погода</w:t>
      </w:r>
    </w:p>
    <w:p w:rsidR="0097607A" w:rsidRPr="003823E2" w:rsidRDefault="0097607A" w:rsidP="00001CE0">
      <w:pPr>
        <w:pStyle w:val="10"/>
        <w:numPr>
          <w:ilvl w:val="0"/>
          <w:numId w:val="10"/>
        </w:numPr>
        <w:shd w:val="clear" w:color="auto" w:fill="auto"/>
        <w:tabs>
          <w:tab w:val="left" w:pos="1300"/>
        </w:tabs>
        <w:spacing w:before="0" w:after="4" w:line="360" w:lineRule="auto"/>
        <w:jc w:val="both"/>
      </w:pPr>
      <w:bookmarkStart w:id="13" w:name="bookmark13"/>
      <w:r w:rsidRPr="003823E2">
        <w:t>Речевые умения</w:t>
      </w:r>
      <w:bookmarkEnd w:id="13"/>
    </w:p>
    <w:p w:rsidR="0097607A" w:rsidRPr="003823E2" w:rsidRDefault="0097607A" w:rsidP="00001CE0">
      <w:pPr>
        <w:spacing w:after="11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0"/>
          <w:rFonts w:eastAsiaTheme="minorHAnsi"/>
          <w:sz w:val="28"/>
          <w:szCs w:val="28"/>
        </w:rPr>
        <w:lastRenderedPageBreak/>
        <w:t>Говорение</w:t>
      </w:r>
      <w:r w:rsidRPr="003823E2">
        <w:rPr>
          <w:rFonts w:ascii="Times New Roman" w:hAnsi="Times New Roman" w:cs="Times New Roman"/>
          <w:sz w:val="28"/>
          <w:szCs w:val="28"/>
        </w:rPr>
        <w:t>. Алфавит, спеллинг, счет до 20. Цвета, простые геометриче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ские формы, школьные предметы, предметы мебели, подарки, члены се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мьи, еда. Команды к некоторым действиям. Одежда, времена года, пого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да. По перечисленным аспектам выполняются коммуникативные задачи: ответы на вопросы, описание, короткие диалоги.</w:t>
      </w:r>
    </w:p>
    <w:p w:rsidR="0097607A" w:rsidRPr="003823E2" w:rsidRDefault="0097607A" w:rsidP="00001CE0">
      <w:pPr>
        <w:spacing w:after="1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3E2">
        <w:rPr>
          <w:rStyle w:val="20"/>
          <w:rFonts w:eastAsiaTheme="minorHAnsi"/>
          <w:sz w:val="28"/>
          <w:szCs w:val="28"/>
        </w:rPr>
        <w:t>Аудирование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. Учащиеся должны понимать на слух дидактическую речь 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Classroom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language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3823E2">
        <w:rPr>
          <w:rFonts w:ascii="Times New Roman" w:hAnsi="Times New Roman" w:cs="Times New Roman"/>
          <w:sz w:val="28"/>
          <w:szCs w:val="28"/>
        </w:rPr>
        <w:t>учителя, основное содержание текстов не более 1 минуты звучания, построенных на знакомом лексическом материале.</w:t>
      </w:r>
    </w:p>
    <w:p w:rsidR="0097607A" w:rsidRPr="003823E2" w:rsidRDefault="0097607A" w:rsidP="00001CE0">
      <w:pPr>
        <w:spacing w:after="18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0"/>
          <w:rFonts w:eastAsiaTheme="minorHAnsi"/>
          <w:sz w:val="28"/>
          <w:szCs w:val="28"/>
        </w:rPr>
        <w:t>Письмо.</w:t>
      </w:r>
      <w:r w:rsidRPr="003823E2">
        <w:rPr>
          <w:rFonts w:ascii="Times New Roman" w:hAnsi="Times New Roman" w:cs="Times New Roman"/>
          <w:sz w:val="28"/>
          <w:szCs w:val="28"/>
        </w:rPr>
        <w:t xml:space="preserve"> Основы каллиграфии. Буквы. Описание предметов в портфеле. Любимая еда. Любимое время года, одежда цвет. Описание семьи, по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дарков.</w:t>
      </w:r>
    </w:p>
    <w:p w:rsidR="0097607A" w:rsidRPr="003823E2" w:rsidRDefault="0097607A" w:rsidP="00001CE0">
      <w:pPr>
        <w:spacing w:after="42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20"/>
          <w:rFonts w:eastAsiaTheme="minorHAnsi"/>
          <w:sz w:val="28"/>
          <w:szCs w:val="28"/>
        </w:rPr>
        <w:t>Чтение</w:t>
      </w:r>
      <w:r w:rsidRPr="003823E2">
        <w:rPr>
          <w:rFonts w:ascii="Times New Roman" w:hAnsi="Times New Roman" w:cs="Times New Roman"/>
          <w:sz w:val="28"/>
          <w:szCs w:val="28"/>
        </w:rPr>
        <w:t>. Программные тексты объемом до 30 слов.</w:t>
      </w:r>
    </w:p>
    <w:p w:rsidR="0097607A" w:rsidRPr="008145ED" w:rsidRDefault="0097607A" w:rsidP="00001CE0">
      <w:pPr>
        <w:pStyle w:val="10"/>
        <w:numPr>
          <w:ilvl w:val="0"/>
          <w:numId w:val="10"/>
        </w:numPr>
        <w:shd w:val="clear" w:color="auto" w:fill="auto"/>
        <w:tabs>
          <w:tab w:val="left" w:pos="1300"/>
        </w:tabs>
        <w:spacing w:before="0" w:line="360" w:lineRule="auto"/>
        <w:jc w:val="both"/>
        <w:rPr>
          <w:b w:val="0"/>
          <w:bCs w:val="0"/>
        </w:rPr>
      </w:pPr>
      <w:r w:rsidRPr="008145ED">
        <w:rPr>
          <w:rStyle w:val="20"/>
          <w:sz w:val="28"/>
          <w:szCs w:val="28"/>
        </w:rPr>
        <w:t>Лингвострановедческие и социокультурные знания учащихся</w:t>
      </w:r>
      <w:r w:rsidRPr="008145ED">
        <w:rPr>
          <w:rStyle w:val="20"/>
          <w:b w:val="0"/>
          <w:bCs w:val="0"/>
          <w:sz w:val="28"/>
          <w:szCs w:val="28"/>
        </w:rPr>
        <w:t xml:space="preserve"> </w:t>
      </w:r>
      <w:r w:rsidRPr="008145ED">
        <w:rPr>
          <w:b w:val="0"/>
          <w:bCs w:val="0"/>
        </w:rPr>
        <w:t xml:space="preserve">Программа продолжает расширение кругозора учащихся. Дети получают дополнительные знания о Великобритании; Флаг Великобритании. Английские школы. День матери и День отца в Великобритании. Любимая еда англичан. </w:t>
      </w:r>
      <w:r w:rsidRPr="008145ED">
        <w:rPr>
          <w:b w:val="0"/>
          <w:bCs w:val="0"/>
          <w:lang w:val="en-US" w:bidi="en-US"/>
        </w:rPr>
        <w:t>Harrods</w:t>
      </w:r>
      <w:r w:rsidRPr="008145ED">
        <w:rPr>
          <w:b w:val="0"/>
          <w:bCs w:val="0"/>
          <w:lang w:bidi="en-US"/>
        </w:rPr>
        <w:t xml:space="preserve"> </w:t>
      </w:r>
      <w:r w:rsidRPr="008145ED">
        <w:rPr>
          <w:b w:val="0"/>
          <w:bCs w:val="0"/>
        </w:rPr>
        <w:t>- знаменитый супермаркет Лондона. Погода в Англии.</w:t>
      </w:r>
      <w:bookmarkStart w:id="14" w:name="bookmark14"/>
      <w:r w:rsidRPr="008145ED">
        <w:rPr>
          <w:b w:val="0"/>
          <w:bCs w:val="0"/>
        </w:rPr>
        <w:t xml:space="preserve"> Лексика</w:t>
      </w:r>
      <w:bookmarkEnd w:id="14"/>
    </w:p>
    <w:p w:rsidR="0097607A" w:rsidRPr="003823E2" w:rsidRDefault="0097607A" w:rsidP="00001CE0">
      <w:pPr>
        <w:spacing w:after="312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До 200 лексических единиц активного словаря. Пассивный словарь в пределах уровня.</w:t>
      </w:r>
    </w:p>
    <w:p w:rsidR="0097607A" w:rsidRPr="003823E2" w:rsidRDefault="0097607A" w:rsidP="00001CE0">
      <w:pPr>
        <w:pStyle w:val="10"/>
        <w:numPr>
          <w:ilvl w:val="0"/>
          <w:numId w:val="10"/>
        </w:numPr>
        <w:shd w:val="clear" w:color="auto" w:fill="auto"/>
        <w:tabs>
          <w:tab w:val="left" w:pos="1305"/>
        </w:tabs>
        <w:spacing w:before="0" w:line="360" w:lineRule="auto"/>
        <w:jc w:val="both"/>
      </w:pPr>
      <w:bookmarkStart w:id="15" w:name="bookmark15"/>
      <w:r w:rsidRPr="003823E2">
        <w:t>Грамматика</w:t>
      </w:r>
      <w:bookmarkEnd w:id="15"/>
    </w:p>
    <w:p w:rsidR="0097607A" w:rsidRPr="003823E2" w:rsidRDefault="0097607A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В процессе работы учащиеся овладевают знанием и умением использовать следующие грамматические структуры языка: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to be,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have/has got,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личные местоимения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I, you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косвенные местоимения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me, you,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неопределенный артикль,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9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императив,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9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притяжательные прилагательные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my, your,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9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like/don't like,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9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this/that,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988"/>
        </w:tabs>
        <w:spacing w:after="10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специальные вопросы.</w:t>
      </w:r>
    </w:p>
    <w:p w:rsidR="0097607A" w:rsidRPr="003823E2" w:rsidRDefault="0097607A" w:rsidP="00001CE0">
      <w:pPr>
        <w:pStyle w:val="10"/>
        <w:numPr>
          <w:ilvl w:val="0"/>
          <w:numId w:val="10"/>
        </w:numPr>
        <w:shd w:val="clear" w:color="auto" w:fill="auto"/>
        <w:tabs>
          <w:tab w:val="left" w:pos="1267"/>
        </w:tabs>
        <w:spacing w:before="0" w:line="360" w:lineRule="auto"/>
        <w:jc w:val="both"/>
      </w:pPr>
      <w:bookmarkStart w:id="16" w:name="bookmark16"/>
      <w:r w:rsidRPr="003823E2">
        <w:t>Фонетика</w:t>
      </w:r>
      <w:bookmarkEnd w:id="16"/>
    </w:p>
    <w:p w:rsidR="0097607A" w:rsidRPr="003823E2" w:rsidRDefault="0097607A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Основы интонационных правил английского языка. Элементарные произ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носительные навыки.</w:t>
      </w:r>
    </w:p>
    <w:p w:rsidR="0097607A" w:rsidRPr="003823E2" w:rsidRDefault="0097607A" w:rsidP="00001CE0">
      <w:pPr>
        <w:pStyle w:val="30"/>
        <w:numPr>
          <w:ilvl w:val="0"/>
          <w:numId w:val="7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Применяемые технологии и виды деятельности</w:t>
      </w:r>
    </w:p>
    <w:p w:rsidR="0097607A" w:rsidRPr="003823E2" w:rsidRDefault="0097607A" w:rsidP="00001CE0">
      <w:pPr>
        <w:pStyle w:val="a3"/>
        <w:numPr>
          <w:ilvl w:val="0"/>
          <w:numId w:val="7"/>
        </w:numPr>
        <w:spacing w:after="136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Обучение проходит с привлечением ресурсных англоязычных материалов с целью формирования устойчивой положительной мотивации слушате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лей к дальнейшему изучению и использованию языка. Ведущей педагоги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ческой технологией на данном этапе по-прежнему является игра. Обуче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ние строится на приемах устного опережения. Учащиеся знакомятся с не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большими текстами и на их основе могут написать собственные. Лексика вводится с помощью карточек, плакатов, песен, рифмовок и скороговорок. На занятиях используются настольные игры, раскраски, кукл</w:t>
      </w:r>
      <w:proofErr w:type="gramStart"/>
      <w:r w:rsidRPr="003823E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823E2">
        <w:rPr>
          <w:rFonts w:ascii="Times New Roman" w:hAnsi="Times New Roman" w:cs="Times New Roman"/>
          <w:sz w:val="28"/>
          <w:szCs w:val="28"/>
        </w:rPr>
        <w:t xml:space="preserve"> марионетки, видео- и аудиозаписи, физические упражнения, инсценировки. Учащиеся выполняют проекты (аппликации, рисунки, небольшие описа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ния) на основе изученных тем и лексики.</w:t>
      </w:r>
    </w:p>
    <w:p w:rsidR="0097607A" w:rsidRPr="003823E2" w:rsidRDefault="0097607A" w:rsidP="00001CE0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На данном этапе контроль усвоения детьми учебного материала проводится постоянно, являясь составной частью каждого занятия. Так как запоминание и понимание детьми изучаемых лексико-грамматических структур достигается путем многократного повторения, обучение и контроль взаимодействуют. Все виды игр, песни, стихи, другие обучающие приемы одновременно являются контролирующими средствами.</w:t>
      </w:r>
    </w:p>
    <w:p w:rsidR="0097607A" w:rsidRPr="003823E2" w:rsidRDefault="0097607A" w:rsidP="00001CE0">
      <w:pPr>
        <w:pStyle w:val="3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Ожидаемый результат</w:t>
      </w:r>
    </w:p>
    <w:p w:rsidR="0097607A" w:rsidRPr="003823E2" w:rsidRDefault="0097607A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По завершении этого этапа учащиеся приобретут начальные коммуникативные навыки в говорении и аудировании, которые позволят им реагировать в самых простых стандартных ситуациях общения, а также познакомятся с чтением и письмом на английском языке.</w:t>
      </w:r>
    </w:p>
    <w:p w:rsidR="0097607A" w:rsidRPr="003823E2" w:rsidRDefault="0097607A" w:rsidP="00001CE0">
      <w:pPr>
        <w:spacing w:after="30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lastRenderedPageBreak/>
        <w:t>Выполнение требований данного этапа программы выводит учащихся на первый начальный уровень владения английским языком.</w:t>
      </w:r>
    </w:p>
    <w:p w:rsidR="0097607A" w:rsidRPr="003823E2" w:rsidRDefault="0097607A" w:rsidP="00001CE0">
      <w:pPr>
        <w:pStyle w:val="3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Литература</w:t>
      </w:r>
    </w:p>
    <w:p w:rsidR="0097607A" w:rsidRPr="008145ED" w:rsidRDefault="0097607A" w:rsidP="00001CE0">
      <w:pPr>
        <w:widowControl w:val="0"/>
        <w:numPr>
          <w:ilvl w:val="0"/>
          <w:numId w:val="7"/>
        </w:numPr>
        <w:tabs>
          <w:tab w:val="left" w:pos="1432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8145ED">
        <w:rPr>
          <w:rFonts w:ascii="Times New Roman" w:hAnsi="Times New Roman" w:cs="Times New Roman"/>
          <w:color w:val="FF0000"/>
          <w:sz w:val="28"/>
          <w:szCs w:val="28"/>
        </w:rPr>
        <w:t>Учебно</w:t>
      </w:r>
      <w:proofErr w:type="spellEnd"/>
      <w:r w:rsidRPr="008145ED">
        <w:rPr>
          <w:rFonts w:ascii="Times New Roman" w:hAnsi="Times New Roman" w:cs="Times New Roman"/>
          <w:color w:val="FF0000"/>
          <w:sz w:val="28"/>
          <w:szCs w:val="28"/>
          <w:lang w:val="en-US"/>
        </w:rPr>
        <w:t>-</w:t>
      </w:r>
      <w:r w:rsidRPr="008145ED">
        <w:rPr>
          <w:rFonts w:ascii="Times New Roman" w:hAnsi="Times New Roman" w:cs="Times New Roman"/>
          <w:color w:val="FF0000"/>
          <w:sz w:val="28"/>
          <w:szCs w:val="28"/>
        </w:rPr>
        <w:t>методические</w:t>
      </w:r>
      <w:r w:rsidRPr="008145E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8145ED">
        <w:rPr>
          <w:rFonts w:ascii="Times New Roman" w:hAnsi="Times New Roman" w:cs="Times New Roman"/>
          <w:color w:val="FF0000"/>
          <w:sz w:val="28"/>
          <w:szCs w:val="28"/>
        </w:rPr>
        <w:t>комплекс</w:t>
      </w:r>
      <w:r w:rsidRPr="008145E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- </w:t>
      </w:r>
      <w:r w:rsidRPr="008145ED">
        <w:rPr>
          <w:rFonts w:ascii="Times New Roman" w:hAnsi="Times New Roman" w:cs="Times New Roman"/>
          <w:color w:val="FF0000"/>
          <w:sz w:val="28"/>
          <w:szCs w:val="28"/>
          <w:lang w:val="en-US" w:bidi="en-US"/>
        </w:rPr>
        <w:t>Elizabeth Gray, Virginia Evans “</w:t>
      </w:r>
      <w:r w:rsidR="002944C3" w:rsidRPr="008145ED">
        <w:rPr>
          <w:rFonts w:ascii="Times New Roman" w:hAnsi="Times New Roman" w:cs="Times New Roman"/>
          <w:color w:val="FF0000"/>
          <w:sz w:val="28"/>
          <w:szCs w:val="28"/>
          <w:lang w:val="en-US" w:bidi="en-US"/>
        </w:rPr>
        <w:t>Family and Friends</w:t>
      </w:r>
      <w:r w:rsidRPr="008145ED">
        <w:rPr>
          <w:rFonts w:ascii="Times New Roman" w:hAnsi="Times New Roman" w:cs="Times New Roman"/>
          <w:color w:val="FF0000"/>
          <w:sz w:val="28"/>
          <w:szCs w:val="28"/>
          <w:lang w:val="en-US" w:bidi="en-US"/>
        </w:rPr>
        <w:t>” Starter</w:t>
      </w:r>
      <w:proofErr w:type="gramStart"/>
      <w:r w:rsidRPr="008145ED">
        <w:rPr>
          <w:rFonts w:ascii="Times New Roman" w:hAnsi="Times New Roman" w:cs="Times New Roman"/>
          <w:color w:val="FF0000"/>
          <w:sz w:val="28"/>
          <w:szCs w:val="28"/>
          <w:lang w:val="en-US" w:bidi="en-US"/>
        </w:rPr>
        <w:t xml:space="preserve"> </w:t>
      </w:r>
      <w:r w:rsidRPr="008145ED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Pr="008145E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 w:rsidRPr="008145ED">
        <w:rPr>
          <w:rFonts w:ascii="Times New Roman" w:hAnsi="Times New Roman" w:cs="Times New Roman"/>
          <w:color w:val="FF0000"/>
          <w:sz w:val="28"/>
          <w:szCs w:val="28"/>
          <w:lang w:val="en-US" w:bidi="en-US"/>
        </w:rPr>
        <w:t>2005, Express Publishing, UK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4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Russian Mini- Dictionary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4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Mary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Glasgow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Timesavers</w:t>
      </w:r>
      <w:r w:rsidRPr="003823E2">
        <w:rPr>
          <w:rFonts w:ascii="Times New Roman" w:hAnsi="Times New Roman" w:cs="Times New Roman"/>
          <w:sz w:val="28"/>
          <w:szCs w:val="28"/>
          <w:lang w:bidi="en-US"/>
        </w:rPr>
        <w:t xml:space="preserve"> - </w:t>
      </w:r>
      <w:r w:rsidRPr="003823E2">
        <w:rPr>
          <w:rFonts w:ascii="Times New Roman" w:hAnsi="Times New Roman" w:cs="Times New Roman"/>
          <w:sz w:val="28"/>
          <w:szCs w:val="28"/>
        </w:rPr>
        <w:t>по усмотрению учителя</w:t>
      </w:r>
    </w:p>
    <w:p w:rsidR="0097607A" w:rsidRPr="003823E2" w:rsidRDefault="0097607A" w:rsidP="00001CE0">
      <w:pPr>
        <w:widowControl w:val="0"/>
        <w:numPr>
          <w:ilvl w:val="0"/>
          <w:numId w:val="7"/>
        </w:numPr>
        <w:tabs>
          <w:tab w:val="left" w:pos="1077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40"/>
          <w:rFonts w:eastAsiaTheme="minorHAnsi"/>
          <w:b w:val="0"/>
          <w:bCs w:val="0"/>
        </w:rPr>
        <w:t xml:space="preserve">Первый основной начальный уровень </w:t>
      </w:r>
      <w:r w:rsidR="002944C3">
        <w:rPr>
          <w:rStyle w:val="413pt"/>
          <w:rFonts w:eastAsiaTheme="minorHAnsi"/>
          <w:b w:val="0"/>
          <w:bCs w:val="0"/>
          <w:sz w:val="28"/>
          <w:szCs w:val="28"/>
        </w:rPr>
        <w:t>Family</w:t>
      </w:r>
      <w:r w:rsidR="002944C3" w:rsidRPr="002944C3">
        <w:rPr>
          <w:rStyle w:val="413pt"/>
          <w:rFonts w:eastAsiaTheme="minorHAnsi"/>
          <w:b w:val="0"/>
          <w:bCs w:val="0"/>
          <w:sz w:val="28"/>
          <w:szCs w:val="28"/>
          <w:lang w:val="ru-RU"/>
        </w:rPr>
        <w:t xml:space="preserve"> </w:t>
      </w:r>
      <w:r w:rsidR="002944C3">
        <w:rPr>
          <w:rStyle w:val="413pt"/>
          <w:rFonts w:eastAsiaTheme="minorHAnsi"/>
          <w:b w:val="0"/>
          <w:bCs w:val="0"/>
          <w:sz w:val="28"/>
          <w:szCs w:val="28"/>
        </w:rPr>
        <w:t>and</w:t>
      </w:r>
      <w:r w:rsidR="002944C3" w:rsidRPr="002944C3">
        <w:rPr>
          <w:rStyle w:val="413pt"/>
          <w:rFonts w:eastAsiaTheme="minorHAnsi"/>
          <w:b w:val="0"/>
          <w:bCs w:val="0"/>
          <w:sz w:val="28"/>
          <w:szCs w:val="28"/>
          <w:lang w:val="ru-RU"/>
        </w:rPr>
        <w:t xml:space="preserve"> </w:t>
      </w:r>
      <w:r w:rsidR="002944C3">
        <w:rPr>
          <w:rStyle w:val="413pt"/>
          <w:rFonts w:eastAsiaTheme="minorHAnsi"/>
          <w:b w:val="0"/>
          <w:bCs w:val="0"/>
          <w:sz w:val="28"/>
          <w:szCs w:val="28"/>
        </w:rPr>
        <w:t>Friends</w:t>
      </w:r>
      <w:r w:rsidRPr="003823E2">
        <w:rPr>
          <w:rStyle w:val="413pt"/>
          <w:rFonts w:eastAsiaTheme="minorHAnsi"/>
          <w:b w:val="0"/>
          <w:bCs w:val="0"/>
          <w:sz w:val="28"/>
          <w:szCs w:val="28"/>
          <w:lang w:val="ru-RU"/>
        </w:rPr>
        <w:t xml:space="preserve"> </w:t>
      </w:r>
      <w:r w:rsidRPr="003823E2">
        <w:rPr>
          <w:rStyle w:val="413pt"/>
          <w:rFonts w:eastAsiaTheme="minorHAnsi"/>
          <w:b w:val="0"/>
          <w:bCs w:val="0"/>
          <w:sz w:val="28"/>
          <w:szCs w:val="28"/>
          <w:lang w:val="ru-RU" w:eastAsia="ru-RU" w:bidi="ru-RU"/>
        </w:rPr>
        <w:t>1</w:t>
      </w:r>
    </w:p>
    <w:p w:rsidR="0097607A" w:rsidRPr="003823E2" w:rsidRDefault="0097607A" w:rsidP="00001CE0">
      <w:pPr>
        <w:spacing w:after="0" w:line="36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Программа первого основного начального уровня рассчитана на 144 часа классных занятий с интенсивностью 2 часа в неделю. Программа разбита на два этапа - на два года обучения. Занятия ведутся в группах русско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язычными преподавателями с использованием аутентичных учебн</w:t>
      </w:r>
      <w:proofErr w:type="gramStart"/>
      <w:r w:rsidRPr="003823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23E2">
        <w:rPr>
          <w:rFonts w:ascii="Times New Roman" w:hAnsi="Times New Roman" w:cs="Times New Roman"/>
          <w:sz w:val="28"/>
          <w:szCs w:val="28"/>
        </w:rPr>
        <w:t xml:space="preserve"> методических комплектов. Занятия проводятся в помещениях, оборудо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ванных необходимыми техническими средствами обучения - магнитофо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нами, обучающими таблицами, плакатами. При необходимости преподава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тель может использовать видео, мультимедийную установку.</w:t>
      </w:r>
    </w:p>
    <w:p w:rsidR="0097607A" w:rsidRPr="003823E2" w:rsidRDefault="0097607A" w:rsidP="00001CE0">
      <w:pPr>
        <w:spacing w:after="34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 xml:space="preserve">УМК </w:t>
      </w:r>
      <w:r w:rsidR="002944C3">
        <w:rPr>
          <w:rStyle w:val="20pt"/>
          <w:rFonts w:eastAsiaTheme="minorHAnsi"/>
          <w:sz w:val="28"/>
          <w:szCs w:val="28"/>
        </w:rPr>
        <w:t>Family</w:t>
      </w:r>
      <w:r w:rsidR="002944C3" w:rsidRPr="002944C3">
        <w:rPr>
          <w:rStyle w:val="20pt"/>
          <w:rFonts w:eastAsiaTheme="minorHAnsi"/>
          <w:sz w:val="28"/>
          <w:szCs w:val="28"/>
          <w:lang w:val="ru-RU"/>
        </w:rPr>
        <w:t xml:space="preserve"> </w:t>
      </w:r>
      <w:r w:rsidR="002944C3">
        <w:rPr>
          <w:rStyle w:val="20pt"/>
          <w:rFonts w:eastAsiaTheme="minorHAnsi"/>
          <w:sz w:val="28"/>
          <w:szCs w:val="28"/>
        </w:rPr>
        <w:t>and</w:t>
      </w:r>
      <w:r w:rsidR="002944C3" w:rsidRPr="002944C3">
        <w:rPr>
          <w:rStyle w:val="20pt"/>
          <w:rFonts w:eastAsiaTheme="minorHAnsi"/>
          <w:sz w:val="28"/>
          <w:szCs w:val="28"/>
          <w:lang w:val="ru-RU"/>
        </w:rPr>
        <w:t xml:space="preserve"> </w:t>
      </w:r>
      <w:r w:rsidR="002944C3">
        <w:rPr>
          <w:rStyle w:val="20pt"/>
          <w:rFonts w:eastAsiaTheme="minorHAnsi"/>
          <w:sz w:val="28"/>
          <w:szCs w:val="28"/>
        </w:rPr>
        <w:t>Friends</w:t>
      </w:r>
      <w:r w:rsidRPr="003823E2">
        <w:rPr>
          <w:rStyle w:val="20pt"/>
          <w:rFonts w:eastAsiaTheme="minorHAnsi"/>
          <w:sz w:val="28"/>
          <w:szCs w:val="28"/>
          <w:lang w:val="ru-RU"/>
        </w:rPr>
        <w:t xml:space="preserve"> </w:t>
      </w:r>
      <w:r w:rsidRPr="003823E2">
        <w:rPr>
          <w:rStyle w:val="20pt"/>
          <w:rFonts w:eastAsiaTheme="minorHAnsi"/>
          <w:sz w:val="28"/>
          <w:szCs w:val="28"/>
          <w:lang w:val="ru-RU" w:eastAsia="ru-RU" w:bidi="ru-RU"/>
        </w:rPr>
        <w:t>1</w:t>
      </w:r>
      <w:r w:rsidRPr="003823E2">
        <w:rPr>
          <w:rFonts w:ascii="Times New Roman" w:hAnsi="Times New Roman" w:cs="Times New Roman"/>
          <w:sz w:val="28"/>
          <w:szCs w:val="28"/>
        </w:rPr>
        <w:t xml:space="preserve"> продолжает цепочку преемственности раннего обуче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 xml:space="preserve">ния детей английскому языку. Курс использует методику устного опережения, но уже активно развивает у учащихся навыки и умения письма и чтения, т.е. всем видам речевой деятельности уделяется значительное внимание. Сохраняется принцип построения учебного материала на аудио и визуальных опорах и игровых приемах. </w:t>
      </w:r>
    </w:p>
    <w:p w:rsidR="0097607A" w:rsidRPr="003823E2" w:rsidRDefault="0097607A" w:rsidP="0000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Style w:val="40"/>
          <w:rFonts w:eastAsiaTheme="minorHAnsi"/>
          <w:b w:val="0"/>
          <w:bCs w:val="0"/>
        </w:rPr>
        <w:t>Учебно-тематический план</w:t>
      </w:r>
    </w:p>
    <w:p w:rsidR="00382402" w:rsidRDefault="00382402" w:rsidP="00001CE0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1 основной начальный уровень (1 этап)</w:t>
      </w:r>
    </w:p>
    <w:p w:rsidR="008145ED" w:rsidRDefault="008145ED" w:rsidP="00814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5ED" w:rsidRDefault="008145ED" w:rsidP="00814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5ED" w:rsidRDefault="008145ED" w:rsidP="00814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5ED" w:rsidRPr="008145ED" w:rsidRDefault="008145ED" w:rsidP="00814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04"/>
        <w:gridCol w:w="1645"/>
        <w:gridCol w:w="19"/>
        <w:gridCol w:w="1627"/>
        <w:gridCol w:w="1645"/>
        <w:gridCol w:w="1646"/>
        <w:gridCol w:w="1646"/>
        <w:gridCol w:w="98"/>
      </w:tblGrid>
      <w:tr w:rsidR="001B176C" w:rsidRPr="00882FB9" w:rsidTr="00882FB9">
        <w:trPr>
          <w:gridAfter w:val="1"/>
          <w:wAfter w:w="98" w:type="dxa"/>
          <w:trHeight w:hRule="exact"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pt"/>
                <w:rFonts w:eastAsiaTheme="minorHAnsi"/>
              </w:rPr>
              <w:t>Название тем (разделов)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pt"/>
                <w:rFonts w:eastAsiaTheme="minorHAnsi"/>
              </w:rPr>
              <w:t>Речевые умения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pt"/>
                <w:rFonts w:eastAsiaTheme="minorHAnsi"/>
              </w:rPr>
              <w:t>Лексика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pt"/>
                <w:rFonts w:eastAsiaTheme="minorHAnsi"/>
              </w:rPr>
              <w:t>Грамматика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pt"/>
                <w:rFonts w:eastAsiaTheme="minorHAnsi"/>
              </w:rPr>
              <w:t>Фонетика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pt"/>
                <w:rFonts w:eastAsiaTheme="minorHAnsi"/>
              </w:rPr>
              <w:t>Кол-во</w:t>
            </w:r>
          </w:p>
          <w:p w:rsidR="00382402" w:rsidRPr="00882FB9" w:rsidRDefault="00382402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pt"/>
                <w:rFonts w:eastAsiaTheme="minorHAnsi"/>
              </w:rPr>
              <w:t>часов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4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Знакомство, пред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ставление. Виды приветствия и представления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диалог по модели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0"/>
                <w:rFonts w:eastAsiaTheme="minorHAnsi"/>
                <w:sz w:val="20"/>
                <w:szCs w:val="20"/>
              </w:rPr>
              <w:t xml:space="preserve">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пониманием услышанного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 xml:space="preserve">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Письмо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представить себя и друзей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Formal and in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softHyphen/>
              <w:t xml:space="preserve">formal ways of greeting and saying goodbye. Good morning </w:t>
            </w:r>
            <w:proofErr w:type="spellStart"/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etc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Глагол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to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be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.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Вопросительные слова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Who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1B176C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Повторение правил чтения, сокра</w:t>
            </w:r>
            <w:r w:rsidR="00382402" w:rsidRPr="00882FB9">
              <w:rPr>
                <w:rStyle w:val="2105pt"/>
                <w:rFonts w:eastAsiaTheme="minorHAnsi"/>
                <w:sz w:val="20"/>
                <w:szCs w:val="20"/>
              </w:rPr>
              <w:t>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38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Семья. Члены семьи,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адрес и телефон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вопросы, мо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нолог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0"/>
                <w:rFonts w:eastAsiaTheme="minorHAnsi"/>
                <w:sz w:val="20"/>
                <w:szCs w:val="20"/>
              </w:rPr>
              <w:t xml:space="preserve">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пониманием услышанного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 xml:space="preserve">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Письмо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описание семьи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Family mem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softHyphen/>
              <w:t>bers and friends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Произношение </w:t>
            </w:r>
            <w:proofErr w:type="gramStart"/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притяжательного</w:t>
            </w:r>
            <w:proofErr w:type="gram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‘s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46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Моя комната. Жилище, предметы обстановки. Цвета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Говорение - монолог, вопросы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FB9">
              <w:rPr>
                <w:rStyle w:val="2105pt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- с извле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чением необходимой информации Чтение - с извлечением необходимой информации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Письмо - описание своей комнаты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Rooms in the house, furniture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Вопросы о месте нахож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 xml:space="preserve">дения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Where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?) 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предлоги места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Артикли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a/an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Интонация в общих во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просах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382402" w:rsidRPr="00882FB9" w:rsidTr="00882FB9">
        <w:trPr>
          <w:gridAfter w:val="1"/>
          <w:wAfter w:w="98" w:type="dxa"/>
          <w:trHeight w:val="23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Праздники. День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рождения, по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дарки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диалог по модели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0"/>
                <w:rFonts w:eastAsiaTheme="minorHAnsi"/>
                <w:sz w:val="20"/>
                <w:szCs w:val="20"/>
              </w:rPr>
              <w:t xml:space="preserve"> —</w:t>
            </w:r>
            <w:r w:rsidRPr="00882FB9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с полным пониманием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с полным пони</w:t>
            </w:r>
            <w:r w:rsidRPr="00882FB9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softHyphen/>
              <w:t xml:space="preserve">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Письмо —</w:t>
            </w:r>
            <w:r w:rsidRPr="00882FB9">
              <w:rPr>
                <w:rStyle w:val="2105pt"/>
                <w:rFonts w:eastAsiaTheme="minorHAnsi"/>
                <w:i/>
                <w:iCs/>
                <w:sz w:val="20"/>
                <w:szCs w:val="20"/>
              </w:rPr>
              <w:t xml:space="preserve"> поздравительная открытка другу на день рождения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Numbers, Objects for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presents, Verbs related to parties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2FB9">
              <w:rPr>
                <w:rStyle w:val="2105pt"/>
                <w:rFonts w:eastAsiaTheme="minorHAnsi"/>
                <w:sz w:val="20"/>
                <w:szCs w:val="20"/>
              </w:rPr>
              <w:t>Указатель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ные</w:t>
            </w:r>
            <w:proofErr w:type="gram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место-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имения Глагол </w:t>
            </w:r>
            <w:proofErr w:type="spellStart"/>
            <w:r w:rsidRPr="00882FB9">
              <w:rPr>
                <w:rStyle w:val="2105pt"/>
                <w:rFonts w:eastAsiaTheme="minorHAnsi"/>
                <w:sz w:val="20"/>
                <w:szCs w:val="20"/>
              </w:rPr>
              <w:t>to</w:t>
            </w:r>
            <w:proofErr w:type="spell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882FB9">
              <w:rPr>
                <w:rStyle w:val="2105pt"/>
                <w:rFonts w:eastAsiaTheme="minorHAnsi"/>
                <w:sz w:val="20"/>
                <w:szCs w:val="20"/>
              </w:rPr>
              <w:t>be</w:t>
            </w:r>
            <w:proofErr w:type="spell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- все формы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Особенности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вежливой</w:t>
            </w:r>
          </w:p>
          <w:p w:rsidR="00382402" w:rsidRPr="00882FB9" w:rsidRDefault="00382402" w:rsidP="00882FB9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интонации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6 часов</w:t>
            </w:r>
          </w:p>
        </w:tc>
      </w:tr>
      <w:tr w:rsidR="00382402" w:rsidRPr="00882FB9" w:rsidTr="00882FB9">
        <w:trPr>
          <w:gridAfter w:val="1"/>
          <w:wAfter w:w="98" w:type="dxa"/>
          <w:trHeight w:hRule="exact"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882FB9" w:rsidRDefault="001B176C" w:rsidP="00882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Полугодовое те</w:t>
            </w:r>
            <w:r w:rsidR="00382402" w:rsidRPr="00882FB9">
              <w:rPr>
                <w:rStyle w:val="2105pt"/>
                <w:rFonts w:eastAsiaTheme="minorHAnsi"/>
                <w:sz w:val="20"/>
                <w:szCs w:val="20"/>
              </w:rPr>
              <w:t>стирование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6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2 часа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2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Одежда. Пред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меты одежды,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профессии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монолог по модели, вопросы </w:t>
            </w: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0"/>
                <w:rFonts w:eastAsiaTheme="minorHAnsi"/>
                <w:sz w:val="20"/>
                <w:szCs w:val="20"/>
              </w:rPr>
              <w:t xml:space="preserve">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 xml:space="preserve">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Письмо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описание профессии и одеж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ды родителей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Clothes, sizes, trying on.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Jobs and uni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softHyphen/>
              <w:t>form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Притяжательные прилагательные Единственное и множественное число существи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тельных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Произношение звуков/0-6/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ind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1B176C" w:rsidRPr="00882FB9" w:rsidTr="007D1B45">
        <w:trPr>
          <w:gridAfter w:val="1"/>
          <w:wAfter w:w="98" w:type="dxa"/>
          <w:trHeight w:hRule="exact" w:val="50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Досуг, свободное время Виды активного отдыха, места в городе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диалог по модели, задать вопросы </w:t>
            </w: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0"/>
                <w:rFonts w:eastAsiaTheme="minorHAnsi"/>
                <w:sz w:val="20"/>
                <w:szCs w:val="20"/>
              </w:rPr>
              <w:t xml:space="preserve">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 xml:space="preserve">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Письмо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описание своего досуга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Action verbs, sports and hobbies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Глагол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Can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. 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>Утвердительная, вопросительная и отрицательная формы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Различные формы произношения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can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-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can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>’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ind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2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Внешность. Части тела.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- монолог по модели, задать вопросы </w:t>
            </w: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0"/>
                <w:rFonts w:eastAsiaTheme="minorHAnsi"/>
                <w:sz w:val="20"/>
                <w:szCs w:val="20"/>
              </w:rPr>
              <w:t xml:space="preserve">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извлече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нием необходимой инфор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мации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 xml:space="preserve">манием содержания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Письмо —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описание выду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манного монстра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Body parts, ad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softHyphen/>
              <w:t>jectives to de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softHyphen/>
              <w:t>scribe appear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softHyphen/>
              <w:t>ance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Глагол 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have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 (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got</w:t>
            </w:r>
            <w:r w:rsidRPr="00882FB9">
              <w:rPr>
                <w:rStyle w:val="2105pt"/>
                <w:rFonts w:eastAsiaTheme="minorHAnsi"/>
                <w:sz w:val="20"/>
                <w:szCs w:val="20"/>
                <w:lang w:eastAsia="en-US" w:bidi="en-US"/>
              </w:rPr>
              <w:t xml:space="preserve">) 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>Исчисляемые и неисчисляемые существитель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ные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Произношение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сокращенных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форм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ind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3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Страноведение Традиционные песни, игры и истории на Рождество и Пасху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- песни и рифмовки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- с общим пониманием </w:t>
            </w:r>
            <w:proofErr w:type="gramStart"/>
            <w:r w:rsidRPr="00882FB9">
              <w:rPr>
                <w:rStyle w:val="2105pt"/>
                <w:rFonts w:eastAsiaTheme="minorHAnsi"/>
                <w:sz w:val="20"/>
                <w:szCs w:val="20"/>
              </w:rPr>
              <w:t>услышанного</w:t>
            </w:r>
            <w:proofErr w:type="gram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общим пониманием прочитанного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Christmas and Easter traditional words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Повторение грамматического материала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Отработка слитно</w:t>
            </w:r>
            <w:r w:rsidR="00882FB9">
              <w:rPr>
                <w:rStyle w:val="2105pt"/>
                <w:rFonts w:eastAsiaTheme="minorHAnsi"/>
                <w:sz w:val="20"/>
                <w:szCs w:val="20"/>
              </w:rPr>
              <w:t>г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>о произнош</w:t>
            </w:r>
            <w:r w:rsidR="00882FB9">
              <w:rPr>
                <w:rStyle w:val="2105pt"/>
                <w:rFonts w:eastAsiaTheme="minorHAnsi"/>
                <w:sz w:val="20"/>
                <w:szCs w:val="20"/>
              </w:rPr>
              <w:t>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>ния в рифмовках и песнях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8 часов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34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Каникулы Обоб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щение пройден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ного материала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Говорение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- песни и рифмовки</w:t>
            </w:r>
          </w:p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FB9">
              <w:rPr>
                <w:rStyle w:val="2105pt0"/>
                <w:rFonts w:eastAsiaTheme="minorHAnsi"/>
                <w:sz w:val="20"/>
                <w:szCs w:val="20"/>
              </w:rPr>
              <w:t>Аудирование</w:t>
            </w:r>
            <w:proofErr w:type="spell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- с полным пониманием </w:t>
            </w:r>
            <w:proofErr w:type="gramStart"/>
            <w:r w:rsidRPr="00882FB9">
              <w:rPr>
                <w:rStyle w:val="2105pt"/>
                <w:rFonts w:eastAsiaTheme="minorHAnsi"/>
                <w:sz w:val="20"/>
                <w:szCs w:val="20"/>
              </w:rPr>
              <w:t>услышанного</w:t>
            </w:r>
            <w:proofErr w:type="gramEnd"/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</w:t>
            </w:r>
            <w:r w:rsidRPr="00882FB9">
              <w:rPr>
                <w:rStyle w:val="2105pt0"/>
                <w:rFonts w:eastAsiaTheme="minorHAnsi"/>
                <w:sz w:val="20"/>
                <w:szCs w:val="20"/>
              </w:rPr>
              <w:t>Чтение -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t xml:space="preserve"> с полным пони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манием прочитанного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  <w:lang w:val="en-US" w:eastAsia="en-US" w:bidi="en-US"/>
              </w:rPr>
              <w:t>Revision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Повторение и обобщение грамматиче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ского мате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риала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Повторение и обобщение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6 часов</w:t>
            </w:r>
          </w:p>
        </w:tc>
      </w:tr>
      <w:tr w:rsidR="001B176C" w:rsidRPr="00882FB9" w:rsidTr="00882FB9">
        <w:trPr>
          <w:gridAfter w:val="1"/>
          <w:wAfter w:w="98" w:type="dxa"/>
          <w:trHeight w:hRule="exact"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Итоговое тестиро</w:t>
            </w:r>
            <w:r w:rsidRPr="00882FB9">
              <w:rPr>
                <w:rStyle w:val="2105pt"/>
                <w:rFonts w:eastAsiaTheme="minorHAnsi"/>
                <w:sz w:val="20"/>
                <w:szCs w:val="20"/>
              </w:rPr>
              <w:softHyphen/>
              <w:t>вание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"/>
                <w:rFonts w:eastAsiaTheme="minorHAnsi"/>
                <w:sz w:val="20"/>
                <w:szCs w:val="20"/>
              </w:rPr>
              <w:t>2 часа</w:t>
            </w:r>
          </w:p>
        </w:tc>
      </w:tr>
      <w:tr w:rsidR="00382402" w:rsidRPr="00882FB9" w:rsidTr="00882FB9">
        <w:trPr>
          <w:trHeight w:hRule="exact" w:val="58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Итого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882FB9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B9">
              <w:rPr>
                <w:rStyle w:val="2105pt0"/>
                <w:rFonts w:eastAsiaTheme="minorHAnsi"/>
                <w:sz w:val="20"/>
                <w:szCs w:val="20"/>
              </w:rPr>
              <w:t>72 часа</w:t>
            </w:r>
          </w:p>
        </w:tc>
      </w:tr>
    </w:tbl>
    <w:p w:rsidR="0097607A" w:rsidRPr="003823E2" w:rsidRDefault="0097607A" w:rsidP="0000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02" w:rsidRPr="003823E2" w:rsidRDefault="00382402" w:rsidP="00001CE0">
      <w:pPr>
        <w:pStyle w:val="a5"/>
        <w:framePr w:wrap="none" w:vAnchor="page" w:hAnchor="page" w:x="10221" w:y="15905"/>
        <w:shd w:val="clear" w:color="auto" w:fill="auto"/>
        <w:spacing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15</w:t>
      </w:r>
    </w:p>
    <w:p w:rsidR="00382402" w:rsidRPr="003823E2" w:rsidRDefault="00382402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1 основной начальный уровень, 2 год обучения (2 этап)</w:t>
      </w:r>
    </w:p>
    <w:p w:rsidR="00382402" w:rsidRPr="003823E2" w:rsidRDefault="00382402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583"/>
        <w:gridCol w:w="2502"/>
        <w:gridCol w:w="1449"/>
        <w:gridCol w:w="1578"/>
        <w:gridCol w:w="1585"/>
        <w:gridCol w:w="931"/>
      </w:tblGrid>
      <w:tr w:rsidR="00382402" w:rsidRPr="003823E2" w:rsidTr="008145ED">
        <w:trPr>
          <w:trHeight w:hRule="exact" w:val="303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Еда Названия продуктов и блюд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диалог по модели, заказ еды в кафе </w:t>
            </w: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0"/>
                <w:rFonts w:eastAsiaTheme="minorHAnsi"/>
                <w:sz w:val="22"/>
                <w:szCs w:val="22"/>
              </w:rPr>
              <w:t xml:space="preserve">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список покупок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Food items, things in the kitchen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Обороты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There is - There are Some - any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Произношение шипящих звуков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382402" w:rsidRPr="003823E2" w:rsidTr="008145ED">
        <w:trPr>
          <w:trHeight w:hRule="exact" w:val="31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Погода и Погод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ные явления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диалог по модели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0"/>
                <w:rFonts w:eastAsiaTheme="minorHAnsi"/>
                <w:sz w:val="22"/>
                <w:szCs w:val="22"/>
              </w:rPr>
              <w:t xml:space="preserve">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открытка роди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телям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Seasons, weather, things to do for each season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Present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Continu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softHyphen/>
            </w:r>
            <w:proofErr w:type="spell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ous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: 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>утверди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тельная, отри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цательная и во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просительная формы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Произношение окончания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-</w:t>
            </w:r>
            <w:proofErr w:type="spell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ing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382402" w:rsidRPr="003823E2" w:rsidTr="00882FB9">
        <w:trPr>
          <w:trHeight w:hRule="exact" w:val="268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Спорт. Спортивные игры, рас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порядок дня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монолог </w:t>
            </w: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0"/>
                <w:rFonts w:eastAsiaTheme="minorHAnsi"/>
                <w:sz w:val="22"/>
                <w:szCs w:val="22"/>
              </w:rPr>
              <w:t xml:space="preserve">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описание режима дня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Daily rou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softHyphen/>
              <w:t>tines, Days of week, time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Present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Sim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softHyphen/>
            </w:r>
            <w:proofErr w:type="spell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ple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: 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>утвердительная, отрицательная и вопросительная формы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Произноше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ние оконча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ния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>-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s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>в формах 3-го лица ед. числа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382402" w:rsidRPr="003823E2" w:rsidTr="00882FB9">
        <w:trPr>
          <w:trHeight w:hRule="exact" w:val="353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Времена года. Месяцы, погода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монолог по модели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0"/>
                <w:rFonts w:eastAsiaTheme="minorHAnsi"/>
                <w:sz w:val="22"/>
                <w:szCs w:val="22"/>
              </w:rPr>
              <w:t xml:space="preserve">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извлече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нием необходимой информации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извлечением необходимой информации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письмо другу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Seasons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and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months</w:t>
            </w:r>
            <w:proofErr w:type="gramEnd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. Things you do in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spring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Импера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тив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>-</w:t>
            </w:r>
            <w:proofErr w:type="spellStart"/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ing</w:t>
            </w:r>
            <w:proofErr w:type="spellEnd"/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форма после I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like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Произ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ношение долгих и кратких звуков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6 часов</w:t>
            </w:r>
          </w:p>
        </w:tc>
      </w:tr>
      <w:tr w:rsidR="00382402" w:rsidRPr="003823E2" w:rsidTr="008145ED">
        <w:trPr>
          <w:trHeight w:hRule="exact" w:val="8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Полугодовое те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стирование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2 часа</w:t>
            </w:r>
          </w:p>
        </w:tc>
      </w:tr>
      <w:tr w:rsidR="00382402" w:rsidRPr="003823E2" w:rsidTr="007D1B45">
        <w:trPr>
          <w:trHeight w:hRule="exact" w:val="454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Животные. Виды животных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диалог по модели - описание животного, вопросы о нем </w:t>
            </w: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0"/>
                <w:rFonts w:eastAsiaTheme="minorHAnsi"/>
                <w:sz w:val="22"/>
                <w:szCs w:val="22"/>
              </w:rPr>
              <w:t xml:space="preserve">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извлечением необходимой инфор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мации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извлечением необходимой информации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описание любимого животного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Wild and do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softHyphen/>
              <w:t>mestic animals. Animal’s body parts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Adjectives to describe animals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Различение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Pre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softHyphen/>
              <w:t>sent Simple/ Pre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softHyphen/>
              <w:t>sent Continuous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Работа над от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дельными зву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ками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382402" w:rsidRPr="003823E2" w:rsidTr="007D1B45">
        <w:trPr>
          <w:trHeight w:hRule="exact" w:val="312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Магазины, покуп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ки. Пикник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задавать во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просы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0"/>
                <w:rFonts w:eastAsiaTheme="minorHAnsi"/>
                <w:sz w:val="22"/>
                <w:szCs w:val="22"/>
              </w:rPr>
              <w:t xml:space="preserve">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рецепт сэндвича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Types of food. Dishes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Исчисляемые и неисчисляемые существитель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ные.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How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many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and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how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eastAsia="en-US" w:bidi="en-US"/>
              </w:rPr>
              <w:t xml:space="preserve"> 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much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Произношение долгих и крат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ких звуков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382402" w:rsidRPr="003823E2" w:rsidTr="007D1B45">
        <w:trPr>
          <w:trHeight w:hRule="exact" w:val="310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Каникулы. Виды  транспорт</w:t>
            </w:r>
            <w:r w:rsidR="007D1B45">
              <w:rPr>
                <w:rStyle w:val="2105pt"/>
                <w:rFonts w:eastAsiaTheme="minorHAnsi"/>
                <w:sz w:val="22"/>
                <w:szCs w:val="22"/>
              </w:rPr>
              <w:t>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монолог по модели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0"/>
                <w:rFonts w:eastAsiaTheme="minorHAnsi"/>
                <w:sz w:val="22"/>
                <w:szCs w:val="22"/>
              </w:rPr>
              <w:t xml:space="preserve">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с полным пони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манием содержания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Письмо —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t xml:space="preserve"> открытка/письмо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Types of transport. Countries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Объектные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местоимения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Произношение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дифтонгов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382402" w:rsidRPr="003823E2" w:rsidTr="00882FB9">
        <w:trPr>
          <w:trHeight w:hRule="exact" w:val="230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Страноведение Традиционные песни, игры и истории на Рож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дество и Пасху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</w:t>
            </w:r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t xml:space="preserve"> - песни и риф</w:t>
            </w:r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softHyphen/>
              <w:t>мовки</w:t>
            </w:r>
          </w:p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</w:pPr>
            <w:proofErr w:type="spellStart"/>
            <w:r w:rsidRPr="003823E2">
              <w:rPr>
                <w:rStyle w:val="2105pt0"/>
                <w:rFonts w:eastAsiaTheme="minorHAnsi"/>
                <w:sz w:val="22"/>
                <w:szCs w:val="22"/>
              </w:rPr>
              <w:t>Аудирование</w:t>
            </w:r>
            <w:proofErr w:type="spellEnd"/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t xml:space="preserve"> - с общим пониманием </w:t>
            </w:r>
            <w:proofErr w:type="gramStart"/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t>услышанного</w:t>
            </w:r>
            <w:proofErr w:type="gramEnd"/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t xml:space="preserve"> </w:t>
            </w:r>
            <w:r w:rsidRPr="003823E2">
              <w:rPr>
                <w:rStyle w:val="2105pt0"/>
                <w:rFonts w:eastAsiaTheme="minorHAnsi"/>
                <w:sz w:val="22"/>
                <w:szCs w:val="22"/>
              </w:rPr>
              <w:t>Чтение -</w:t>
            </w:r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t xml:space="preserve"> с общим пони</w:t>
            </w:r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softHyphen/>
              <w:t>манием прочитанного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t>Holiday vo</w:t>
            </w:r>
            <w:r w:rsidRPr="003823E2">
              <w:rPr>
                <w:rStyle w:val="2105pt"/>
                <w:rFonts w:eastAsiaTheme="minorHAnsi"/>
                <w:sz w:val="22"/>
                <w:szCs w:val="22"/>
                <w:lang w:val="en-US" w:eastAsia="en-US" w:bidi="en-US"/>
              </w:rPr>
              <w:softHyphen/>
              <w:t>cabulary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12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Повторение изученного грамматиче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ского мате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риала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6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Отработка слитного произноше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ния в риф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мовках и песнях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8 часов</w:t>
            </w:r>
          </w:p>
        </w:tc>
      </w:tr>
      <w:tr w:rsidR="00382402" w:rsidRPr="003823E2" w:rsidTr="00882FB9">
        <w:trPr>
          <w:trHeight w:hRule="exact" w:val="11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Постановка пьесы Обобщение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</w:pPr>
            <w:r w:rsidRPr="003823E2">
              <w:rPr>
                <w:rStyle w:val="2105pt0"/>
                <w:rFonts w:eastAsiaTheme="minorHAnsi"/>
                <w:sz w:val="22"/>
                <w:szCs w:val="22"/>
              </w:rPr>
              <w:t>Говорение</w:t>
            </w:r>
            <w:r w:rsidRPr="003823E2">
              <w:rPr>
                <w:rStyle w:val="2105pt"/>
                <w:rFonts w:eastAsiaTheme="minorHAnsi"/>
                <w:i/>
                <w:iCs/>
                <w:sz w:val="22"/>
                <w:szCs w:val="22"/>
              </w:rPr>
              <w:t xml:space="preserve"> - слова пьесы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882FB9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882FB9">
            <w:pPr>
              <w:spacing w:after="60" w:line="36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Работа над правильной интонацией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3823E2" w:rsidRDefault="00382402" w:rsidP="00882F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4 часов</w:t>
            </w:r>
          </w:p>
        </w:tc>
      </w:tr>
      <w:tr w:rsidR="00382402" w:rsidRPr="003823E2" w:rsidTr="008145ED">
        <w:trPr>
          <w:trHeight w:hRule="exact" w:val="18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Итоговое тестиро</w:t>
            </w:r>
            <w:r w:rsidRPr="003823E2">
              <w:rPr>
                <w:rStyle w:val="2105pt"/>
                <w:rFonts w:eastAsiaTheme="minorHAnsi"/>
                <w:sz w:val="22"/>
                <w:szCs w:val="22"/>
              </w:rPr>
              <w:softHyphen/>
              <w:t>вание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 w:bidi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12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6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4 часа</w:t>
            </w:r>
          </w:p>
        </w:tc>
      </w:tr>
      <w:tr w:rsidR="00382402" w:rsidRPr="003823E2" w:rsidTr="008145ED">
        <w:trPr>
          <w:trHeight w:hRule="exact" w:val="869"/>
        </w:trPr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02" w:rsidRPr="003823E2" w:rsidRDefault="00382402" w:rsidP="00001C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823E2">
              <w:rPr>
                <w:rStyle w:val="2105pt"/>
                <w:rFonts w:eastAsiaTheme="minorHAnsi"/>
                <w:sz w:val="22"/>
                <w:szCs w:val="22"/>
              </w:rPr>
              <w:t>72 часа</w:t>
            </w:r>
          </w:p>
        </w:tc>
      </w:tr>
    </w:tbl>
    <w:p w:rsidR="00382402" w:rsidRPr="00382402" w:rsidRDefault="00382402" w:rsidP="00001CE0">
      <w:pPr>
        <w:widowControl w:val="0"/>
        <w:numPr>
          <w:ilvl w:val="0"/>
          <w:numId w:val="11"/>
        </w:numPr>
        <w:tabs>
          <w:tab w:val="left" w:pos="1853"/>
        </w:tabs>
        <w:spacing w:after="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Содержание программы первого основного начального уровня</w:t>
      </w:r>
    </w:p>
    <w:p w:rsidR="00382402" w:rsidRPr="00382402" w:rsidRDefault="002944C3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Family and Friends</w:t>
      </w:r>
      <w:r w:rsidR="00382402"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 </w:t>
      </w:r>
      <w:r w:rsidR="00382402"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</w:p>
    <w:p w:rsidR="00382402" w:rsidRPr="003823E2" w:rsidRDefault="00382402" w:rsidP="00001CE0">
      <w:pPr>
        <w:pStyle w:val="10"/>
        <w:numPr>
          <w:ilvl w:val="1"/>
          <w:numId w:val="11"/>
        </w:numPr>
        <w:shd w:val="clear" w:color="auto" w:fill="auto"/>
        <w:tabs>
          <w:tab w:val="left" w:pos="1290"/>
        </w:tabs>
        <w:spacing w:before="0" w:line="360" w:lineRule="auto"/>
        <w:jc w:val="both"/>
      </w:pPr>
      <w:bookmarkStart w:id="17" w:name="bookmark17"/>
      <w:r w:rsidRPr="003823E2">
        <w:t>Тематика</w:t>
      </w:r>
      <w:bookmarkEnd w:id="17"/>
    </w:p>
    <w:p w:rsidR="00382402" w:rsidRPr="003823E2" w:rsidRDefault="00382402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lastRenderedPageBreak/>
        <w:t xml:space="preserve">Темы, изучаемые на начальном этапе, связаны с общей </w:t>
      </w:r>
      <w:r w:rsidR="007D1B45">
        <w:rPr>
          <w:rFonts w:ascii="Times New Roman" w:hAnsi="Times New Roman" w:cs="Times New Roman"/>
          <w:sz w:val="28"/>
          <w:szCs w:val="28"/>
        </w:rPr>
        <w:t>к</w:t>
      </w:r>
      <w:r w:rsidRPr="003823E2">
        <w:rPr>
          <w:rFonts w:ascii="Times New Roman" w:hAnsi="Times New Roman" w:cs="Times New Roman"/>
          <w:sz w:val="28"/>
          <w:szCs w:val="28"/>
        </w:rPr>
        <w:t>онцепцией развития речевых и языковых навыков, затрагивают вопросы развития личности и взаимоотношений между людьми.</w:t>
      </w:r>
    </w:p>
    <w:p w:rsidR="00382402" w:rsidRPr="007D1B45" w:rsidRDefault="00382402" w:rsidP="007D1B45">
      <w:pPr>
        <w:pStyle w:val="a3"/>
        <w:widowControl w:val="0"/>
        <w:numPr>
          <w:ilvl w:val="0"/>
          <w:numId w:val="15"/>
        </w:numPr>
        <w:tabs>
          <w:tab w:val="left" w:pos="101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B45">
        <w:rPr>
          <w:rFonts w:ascii="Times New Roman" w:hAnsi="Times New Roman" w:cs="Times New Roman"/>
          <w:b/>
          <w:bCs/>
          <w:sz w:val="28"/>
          <w:szCs w:val="28"/>
        </w:rPr>
        <w:t>год обучения (3 этап):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Знакомство, представление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Семья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Моя комната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Праздники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Одежда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Досуг, свободное время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Внешность</w:t>
      </w:r>
    </w:p>
    <w:p w:rsidR="00382402" w:rsidRPr="003823E2" w:rsidRDefault="00382402" w:rsidP="00001CE0">
      <w:pPr>
        <w:widowControl w:val="0"/>
        <w:numPr>
          <w:ilvl w:val="0"/>
          <w:numId w:val="12"/>
        </w:numPr>
        <w:tabs>
          <w:tab w:val="left" w:pos="10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год обучения (4 этап):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Еда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Погода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Спорт и спортивные игры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Времена года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Животные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Магазины, покупки</w:t>
      </w:r>
    </w:p>
    <w:p w:rsidR="00382402" w:rsidRPr="003823E2" w:rsidRDefault="00382402" w:rsidP="00001CE0">
      <w:pPr>
        <w:widowControl w:val="0"/>
        <w:numPr>
          <w:ilvl w:val="0"/>
          <w:numId w:val="1"/>
        </w:numPr>
        <w:tabs>
          <w:tab w:val="left" w:pos="14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Каникулы</w:t>
      </w:r>
    </w:p>
    <w:p w:rsidR="00382402" w:rsidRPr="00382402" w:rsidRDefault="00382402" w:rsidP="00001CE0">
      <w:pPr>
        <w:widowControl w:val="0"/>
        <w:numPr>
          <w:ilvl w:val="1"/>
          <w:numId w:val="11"/>
        </w:numPr>
        <w:tabs>
          <w:tab w:val="left" w:pos="1300"/>
        </w:tabs>
        <w:spacing w:after="114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8" w:name="bookmark18"/>
      <w:r w:rsidRPr="0038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Речевые умения</w:t>
      </w:r>
      <w:bookmarkEnd w:id="18"/>
    </w:p>
    <w:p w:rsidR="00382402" w:rsidRPr="00382402" w:rsidRDefault="00382402" w:rsidP="00001CE0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Говорение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результате изучения английского языка на данном уровне учащиеся должны решать коммуникативные задачи следующей тематики: знакомство, представление себя, членов своей семьи, друзей. Учащиеся должны уметь рассказать о комнате и обстановке, о профессиях и одежде, описать человека, животных, еду; уметь говорить о временах года, погоде, занятиях в свободное время; воспроизводить наизусть стихи, считалки, песенки.</w:t>
      </w:r>
    </w:p>
    <w:p w:rsidR="00382402" w:rsidRPr="00382402" w:rsidRDefault="00382402" w:rsidP="00001CE0">
      <w:pPr>
        <w:widowControl w:val="0"/>
        <w:spacing w:after="1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Аудирование</w:t>
      </w:r>
      <w:proofErr w:type="spellEnd"/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Учащиеся должны понимать на слух дидактическую речь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Classroom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language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учителя, основное содержание программных текстов, построенных на знакомом лексическом материале.</w:t>
      </w:r>
    </w:p>
    <w:p w:rsidR="00382402" w:rsidRPr="00382402" w:rsidRDefault="00382402" w:rsidP="00001CE0">
      <w:pPr>
        <w:widowControl w:val="0"/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Письмо.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Поздравительная открытка. Описание себя, друга, Описание се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мьи.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Открытка/письмо родителям, другу. Описание своей комнаты, приду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манного животного. Режим дня.</w:t>
      </w:r>
    </w:p>
    <w:p w:rsidR="00382402" w:rsidRPr="00382402" w:rsidRDefault="00382402" w:rsidP="00001CE0">
      <w:pPr>
        <w:widowControl w:val="0"/>
        <w:spacing w:after="12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Чтение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Полное понимание </w:t>
      </w:r>
      <w:proofErr w:type="gramStart"/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прочитанного</w:t>
      </w:r>
      <w:proofErr w:type="gramEnd"/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предварительным разбором лексики.</w:t>
      </w:r>
    </w:p>
    <w:p w:rsidR="00382402" w:rsidRPr="00382402" w:rsidRDefault="00382402" w:rsidP="00001CE0">
      <w:pPr>
        <w:widowControl w:val="0"/>
        <w:numPr>
          <w:ilvl w:val="1"/>
          <w:numId w:val="11"/>
        </w:numPr>
        <w:tabs>
          <w:tab w:val="left" w:pos="130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19"/>
      <w:r w:rsidRPr="0038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Лексика</w:t>
      </w:r>
      <w:bookmarkEnd w:id="19"/>
    </w:p>
    <w:p w:rsidR="00382402" w:rsidRPr="00382402" w:rsidRDefault="00382402" w:rsidP="00001CE0">
      <w:pPr>
        <w:widowControl w:val="0"/>
        <w:spacing w:after="31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Активный и пассивный словарь в совокупности до 600 лексических единиц.</w:t>
      </w:r>
    </w:p>
    <w:p w:rsidR="00382402" w:rsidRPr="00382402" w:rsidRDefault="00382402" w:rsidP="00001CE0">
      <w:pPr>
        <w:widowControl w:val="0"/>
        <w:numPr>
          <w:ilvl w:val="1"/>
          <w:numId w:val="11"/>
        </w:numPr>
        <w:tabs>
          <w:tab w:val="left" w:pos="1305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0" w:name="bookmark20"/>
      <w:proofErr w:type="gramStart"/>
      <w:r w:rsidRPr="0038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 </w:t>
      </w:r>
      <w:proofErr w:type="spellStart"/>
      <w:r w:rsidRPr="0038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рамматика</w:t>
      </w:r>
      <w:bookmarkEnd w:id="20"/>
      <w:proofErr w:type="spellEnd"/>
      <w:proofErr w:type="gramEnd"/>
    </w:p>
    <w:p w:rsidR="00382402" w:rsidRPr="00382402" w:rsidRDefault="00382402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работы учащиеся овладевают знанием и умением использовать следующие грамматические структуры языка: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глагол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to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be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настоящего времени;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глагол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have/has got;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личные, косвенные местоимения;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притяжательные прилагательные;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притяжательные местоимения;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неопределенный артикль;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конструкции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there is/there are;</w:t>
      </w:r>
    </w:p>
    <w:p w:rsidR="00382402" w:rsidRPr="007D1B45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</w:pP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конструкции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  <w:t xml:space="preserve"> 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 xml:space="preserve">like/don't </w:t>
      </w:r>
      <w:proofErr w:type="spellStart"/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like+V+ing</w:t>
      </w:r>
      <w:proofErr w:type="spellEnd"/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указательные</w:t>
      </w:r>
      <w:proofErr w:type="gramEnd"/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местоимение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this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that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these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those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количественные местоимения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much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many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lot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простое время глагола;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продолженное время глагола;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вопросительные местоимения;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модальный глагол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can;</w:t>
      </w:r>
    </w:p>
    <w:p w:rsidR="00382402" w:rsidRPr="00382402" w:rsidRDefault="00382402" w:rsidP="00001CE0">
      <w:pPr>
        <w:widowControl w:val="0"/>
        <w:numPr>
          <w:ilvl w:val="0"/>
          <w:numId w:val="7"/>
        </w:numPr>
        <w:tabs>
          <w:tab w:val="left" w:pos="1012"/>
        </w:tabs>
        <w:spacing w:after="3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предлоги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in, on, under.</w:t>
      </w:r>
    </w:p>
    <w:p w:rsidR="00382402" w:rsidRPr="00382402" w:rsidRDefault="00382402" w:rsidP="00001CE0">
      <w:pPr>
        <w:widowControl w:val="0"/>
        <w:numPr>
          <w:ilvl w:val="1"/>
          <w:numId w:val="11"/>
        </w:numPr>
        <w:tabs>
          <w:tab w:val="left" w:pos="1305"/>
        </w:tabs>
        <w:spacing w:after="62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1" w:name="bookmark21"/>
      <w:r w:rsidRPr="0038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Фонетика</w:t>
      </w:r>
      <w:bookmarkEnd w:id="21"/>
    </w:p>
    <w:p w:rsidR="00382402" w:rsidRPr="00382402" w:rsidRDefault="00382402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Базовые произносительные навыки. Интонация.</w:t>
      </w:r>
    </w:p>
    <w:p w:rsidR="00382402" w:rsidRPr="003823E2" w:rsidRDefault="00382402" w:rsidP="00001CE0">
      <w:pPr>
        <w:pStyle w:val="3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Применяемые технологии и виды деятельности</w:t>
      </w:r>
    </w:p>
    <w:p w:rsidR="00382402" w:rsidRPr="003823E2" w:rsidRDefault="00382402" w:rsidP="00001CE0">
      <w:pPr>
        <w:spacing w:after="13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Обучение проходит с привлечением ресурсных англоязычных материалов с целью формирования устойчивой положительной мотивации слушате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 xml:space="preserve">лей к </w:t>
      </w:r>
      <w:r w:rsidRPr="003823E2">
        <w:rPr>
          <w:rFonts w:ascii="Times New Roman" w:hAnsi="Times New Roman" w:cs="Times New Roman"/>
          <w:sz w:val="28"/>
          <w:szCs w:val="28"/>
        </w:rPr>
        <w:lastRenderedPageBreak/>
        <w:t>дальнейшему изучению и использованию языка. Ведущей педагоги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ческой технологией на данном этапе по-прежнему является игра. Обуче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ние строится на приемах устного опережения. Учащиеся знакомятся с не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большими текстами и на их основе могут написать собственные. Лексика вводится с помощью живых диалогов, тестов, в которых фигурируют по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 xml:space="preserve">стоянные персонажи учебника. Ее закрепление проходит с использование </w:t>
      </w:r>
      <w:proofErr w:type="spellStart"/>
      <w:r w:rsidRPr="003823E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>-карт, интерактивных заданий, песен, рифмовок и скороговорок. Также предусмотрены модули самопроверки, которые позволяют учащим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ся самостоятельно следить за своими успехами. На занятиях используются настольные игры, видео- и аудиозаписи, физические упражнения, инсце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нировки. Для создания проектов (портфолио) УМК предлагает красочный файловый раздел в учебнике, Дети выполняют письменные творческие работы с аппликациями или рисунками на базе изученных тем и лексики.</w:t>
      </w:r>
    </w:p>
    <w:p w:rsidR="00382402" w:rsidRPr="003823E2" w:rsidRDefault="00382402" w:rsidP="00001CE0">
      <w:pPr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На данном этапе контроль усвоения детьми учебного материала проводит</w:t>
      </w:r>
      <w:r w:rsidRPr="003823E2">
        <w:rPr>
          <w:rFonts w:ascii="Times New Roman" w:hAnsi="Times New Roman" w:cs="Times New Roman"/>
          <w:sz w:val="28"/>
          <w:szCs w:val="28"/>
        </w:rPr>
        <w:softHyphen/>
        <w:t xml:space="preserve">ся регулярно, в формате УМК. Учебник содержит четыре </w:t>
      </w:r>
      <w:proofErr w:type="spellStart"/>
      <w:r w:rsidRPr="003823E2">
        <w:rPr>
          <w:rFonts w:ascii="Times New Roman" w:hAnsi="Times New Roman" w:cs="Times New Roman"/>
          <w:sz w:val="28"/>
          <w:szCs w:val="28"/>
        </w:rPr>
        <w:t>лексико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грамматических</w:t>
      </w:r>
      <w:proofErr w:type="spellEnd"/>
      <w:r w:rsidRPr="003823E2">
        <w:rPr>
          <w:rFonts w:ascii="Times New Roman" w:hAnsi="Times New Roman" w:cs="Times New Roman"/>
          <w:sz w:val="28"/>
          <w:szCs w:val="28"/>
        </w:rPr>
        <w:t xml:space="preserve"> теста. Дополнительно прилагаются четыре контрольных обзорных теста, состоящие каждый из двух вариантов. Регулярный кон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троль знаний учащихся позволяет анализировать степень усвоения про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граммы, производить корректировку в случае необходимости.</w:t>
      </w:r>
    </w:p>
    <w:p w:rsidR="00382402" w:rsidRPr="003823E2" w:rsidRDefault="00382402" w:rsidP="00001CE0">
      <w:pPr>
        <w:pStyle w:val="3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3823E2">
        <w:rPr>
          <w:sz w:val="28"/>
          <w:szCs w:val="28"/>
        </w:rPr>
        <w:t>Ожидаемый результат</w:t>
      </w:r>
    </w:p>
    <w:p w:rsidR="00382402" w:rsidRPr="003823E2" w:rsidRDefault="00382402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По завершении этого этапа учащиеся приобретут начальные коммуника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тивные навыки в говорении и аудировании, которые позволят им ориен</w:t>
      </w:r>
      <w:r w:rsidRPr="003823E2">
        <w:rPr>
          <w:rFonts w:ascii="Times New Roman" w:hAnsi="Times New Roman" w:cs="Times New Roman"/>
          <w:sz w:val="28"/>
          <w:szCs w:val="28"/>
        </w:rPr>
        <w:softHyphen/>
        <w:t>тироваться в самых простых стандартных ситуациях общения. Они также смогут прочитать и написать небольшой текст на английском языке по пройденным темам.</w:t>
      </w:r>
    </w:p>
    <w:p w:rsidR="00382402" w:rsidRPr="003823E2" w:rsidRDefault="00382402" w:rsidP="00001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Выполнение требований данного этапа программы выводит учащихся на второй начальный уровень владения английским языком.</w:t>
      </w:r>
    </w:p>
    <w:p w:rsidR="00382402" w:rsidRPr="00382402" w:rsidRDefault="00382402" w:rsidP="00001C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Литература:</w:t>
      </w:r>
    </w:p>
    <w:p w:rsidR="00382402" w:rsidRPr="007D1B45" w:rsidRDefault="00382402" w:rsidP="00001CE0">
      <w:pPr>
        <w:widowControl w:val="0"/>
        <w:numPr>
          <w:ilvl w:val="0"/>
          <w:numId w:val="13"/>
        </w:numPr>
        <w:tabs>
          <w:tab w:val="left" w:pos="1446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</w:pPr>
      <w:proofErr w:type="spellStart"/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Учебно</w:t>
      </w:r>
      <w:proofErr w:type="spellEnd"/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  <w:t>-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методический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  <w:t xml:space="preserve"> 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комплекс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  <w:t xml:space="preserve"> - 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Elizabeth Gray, Virginia Evans “</w:t>
      </w:r>
      <w:r w:rsidR="002944C3"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Family and Friends</w:t>
      </w: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 xml:space="preserve"> 1”, 2005, Express Publishing, UK</w:t>
      </w:r>
    </w:p>
    <w:p w:rsidR="00382402" w:rsidRPr="007D1B45" w:rsidRDefault="00382402" w:rsidP="00001CE0">
      <w:pPr>
        <w:widowControl w:val="0"/>
        <w:numPr>
          <w:ilvl w:val="0"/>
          <w:numId w:val="13"/>
        </w:numPr>
        <w:tabs>
          <w:tab w:val="left" w:pos="144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7D1B45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en-US"/>
        </w:rPr>
        <w:t>Russian Mini- Dictionary</w:t>
      </w:r>
    </w:p>
    <w:p w:rsidR="00382402" w:rsidRPr="00382402" w:rsidRDefault="00382402" w:rsidP="00001CE0">
      <w:pPr>
        <w:widowControl w:val="0"/>
        <w:numPr>
          <w:ilvl w:val="0"/>
          <w:numId w:val="13"/>
        </w:numPr>
        <w:tabs>
          <w:tab w:val="left" w:pos="144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Mary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Glasgow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Timesavers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- </w:t>
      </w:r>
      <w:r w:rsidRPr="0038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усмотрению учителя</w:t>
      </w:r>
    </w:p>
    <w:p w:rsidR="00382402" w:rsidRPr="003823E2" w:rsidRDefault="00382402" w:rsidP="00001CE0">
      <w:pPr>
        <w:spacing w:after="486" w:line="360" w:lineRule="auto"/>
        <w:rPr>
          <w:rFonts w:ascii="Times New Roman" w:hAnsi="Times New Roman" w:cs="Times New Roman"/>
          <w:sz w:val="28"/>
          <w:szCs w:val="28"/>
        </w:rPr>
      </w:pPr>
      <w:r w:rsidRPr="003823E2">
        <w:rPr>
          <w:rFonts w:ascii="Times New Roman" w:hAnsi="Times New Roman" w:cs="Times New Roman"/>
          <w:sz w:val="28"/>
          <w:szCs w:val="28"/>
        </w:rPr>
        <w:t>Учебно-методическая литература</w:t>
      </w:r>
    </w:p>
    <w:p w:rsidR="00382402" w:rsidRPr="003823E2" w:rsidRDefault="00382402" w:rsidP="00001CE0">
      <w:pPr>
        <w:widowControl w:val="0"/>
        <w:numPr>
          <w:ilvl w:val="0"/>
          <w:numId w:val="14"/>
        </w:numPr>
        <w:tabs>
          <w:tab w:val="left" w:pos="1429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3823E2">
        <w:rPr>
          <w:rFonts w:ascii="Times New Roman" w:hAnsi="Times New Roman" w:cs="Times New Roman"/>
          <w:sz w:val="28"/>
          <w:szCs w:val="28"/>
        </w:rPr>
        <w:t>УМК</w:t>
      </w:r>
      <w:r w:rsidRPr="00382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4C3">
        <w:rPr>
          <w:rFonts w:ascii="Times New Roman" w:hAnsi="Times New Roman" w:cs="Times New Roman"/>
          <w:sz w:val="28"/>
          <w:szCs w:val="28"/>
          <w:lang w:val="en-US" w:bidi="en-US"/>
        </w:rPr>
        <w:t>Family and Friends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 xml:space="preserve"> Starter A; Elizabeth Gray, Virginia Evans, Express Publish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softHyphen/>
        <w:t>ing, UK, 2005</w:t>
      </w:r>
    </w:p>
    <w:p w:rsidR="00382402" w:rsidRPr="003823E2" w:rsidRDefault="00382402" w:rsidP="00001CE0">
      <w:pPr>
        <w:widowControl w:val="0"/>
        <w:numPr>
          <w:ilvl w:val="0"/>
          <w:numId w:val="14"/>
        </w:numPr>
        <w:tabs>
          <w:tab w:val="left" w:pos="1458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3823E2">
        <w:rPr>
          <w:rFonts w:ascii="Times New Roman" w:hAnsi="Times New Roman" w:cs="Times New Roman"/>
          <w:sz w:val="28"/>
          <w:szCs w:val="28"/>
        </w:rPr>
        <w:t>УМК</w:t>
      </w:r>
      <w:r w:rsidRPr="00382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4C3">
        <w:rPr>
          <w:rFonts w:ascii="Times New Roman" w:hAnsi="Times New Roman" w:cs="Times New Roman"/>
          <w:sz w:val="28"/>
          <w:szCs w:val="28"/>
          <w:lang w:val="en-US" w:bidi="en-US"/>
        </w:rPr>
        <w:t>Family and Friends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 xml:space="preserve"> Starter B; Elizabeth Gray, Virginia Evans, Express Publish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softHyphen/>
        <w:t>ing, UK, 2005</w:t>
      </w:r>
    </w:p>
    <w:p w:rsidR="00382402" w:rsidRPr="003823E2" w:rsidRDefault="00382402" w:rsidP="00001CE0">
      <w:pPr>
        <w:widowControl w:val="0"/>
        <w:numPr>
          <w:ilvl w:val="0"/>
          <w:numId w:val="14"/>
        </w:numPr>
        <w:tabs>
          <w:tab w:val="left" w:pos="1458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3823E2">
        <w:rPr>
          <w:rFonts w:ascii="Times New Roman" w:hAnsi="Times New Roman" w:cs="Times New Roman"/>
          <w:sz w:val="28"/>
          <w:szCs w:val="28"/>
        </w:rPr>
        <w:t>УМК</w:t>
      </w:r>
      <w:r w:rsidRPr="00382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4C3">
        <w:rPr>
          <w:rFonts w:ascii="Times New Roman" w:hAnsi="Times New Roman" w:cs="Times New Roman"/>
          <w:sz w:val="28"/>
          <w:szCs w:val="28"/>
          <w:lang w:val="en-US" w:bidi="en-US"/>
        </w:rPr>
        <w:t>Family and Friends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 xml:space="preserve"> 1; Elizabeth Gray, Virginia Evans, Express Publishing, UK, 2005</w:t>
      </w:r>
    </w:p>
    <w:p w:rsidR="00382402" w:rsidRPr="003823E2" w:rsidRDefault="00382402" w:rsidP="00001CE0">
      <w:pPr>
        <w:widowControl w:val="0"/>
        <w:numPr>
          <w:ilvl w:val="0"/>
          <w:numId w:val="14"/>
        </w:numPr>
        <w:tabs>
          <w:tab w:val="left" w:pos="1458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 xml:space="preserve">Primary Activity Box; Caroline Nixon, Michael </w:t>
      </w:r>
      <w:proofErr w:type="spellStart"/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Tomlison</w:t>
      </w:r>
      <w:proofErr w:type="spellEnd"/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, Cambridge Uni</w:t>
      </w: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softHyphen/>
        <w:t>versity Press, 2001</w:t>
      </w:r>
    </w:p>
    <w:p w:rsidR="00382402" w:rsidRPr="003823E2" w:rsidRDefault="00382402" w:rsidP="00001CE0">
      <w:pPr>
        <w:widowControl w:val="0"/>
        <w:numPr>
          <w:ilvl w:val="0"/>
          <w:numId w:val="14"/>
        </w:numPr>
        <w:tabs>
          <w:tab w:val="left" w:pos="14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Jet Primary Teachers Resource Book ; Mary Glasgow, Scholastic, UK, 2001</w:t>
      </w:r>
    </w:p>
    <w:p w:rsidR="00382402" w:rsidRPr="003823E2" w:rsidRDefault="00382402" w:rsidP="00001CE0">
      <w:pPr>
        <w:widowControl w:val="0"/>
        <w:numPr>
          <w:ilvl w:val="0"/>
          <w:numId w:val="14"/>
        </w:numPr>
        <w:tabs>
          <w:tab w:val="left" w:pos="14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3E2">
        <w:rPr>
          <w:rFonts w:ascii="Times New Roman" w:hAnsi="Times New Roman" w:cs="Times New Roman"/>
          <w:sz w:val="28"/>
          <w:szCs w:val="28"/>
          <w:lang w:val="en-US" w:bidi="en-US"/>
        </w:rPr>
        <w:t>Songs and Rhymes for the teaching of English; Julian Darin, Longman, 1997</w:t>
      </w:r>
    </w:p>
    <w:p w:rsidR="00382402" w:rsidRPr="003823E2" w:rsidRDefault="00382402" w:rsidP="00001C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2402" w:rsidRPr="003823E2" w:rsidSect="00001CE0">
      <w:type w:val="continuous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178"/>
    <w:multiLevelType w:val="multilevel"/>
    <w:tmpl w:val="3E1E81D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02CBF"/>
    <w:multiLevelType w:val="multilevel"/>
    <w:tmpl w:val="CCAA0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90246"/>
    <w:multiLevelType w:val="multilevel"/>
    <w:tmpl w:val="AE6AA5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8326A"/>
    <w:multiLevelType w:val="multilevel"/>
    <w:tmpl w:val="92847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9474D"/>
    <w:multiLevelType w:val="multilevel"/>
    <w:tmpl w:val="26945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5F58CD"/>
    <w:multiLevelType w:val="multilevel"/>
    <w:tmpl w:val="CD7228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25EB4"/>
    <w:multiLevelType w:val="multilevel"/>
    <w:tmpl w:val="E5C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1178DE"/>
    <w:multiLevelType w:val="multilevel"/>
    <w:tmpl w:val="3F5AA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D222D0"/>
    <w:multiLevelType w:val="multilevel"/>
    <w:tmpl w:val="92847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77C78"/>
    <w:multiLevelType w:val="hybridMultilevel"/>
    <w:tmpl w:val="C10C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A4193"/>
    <w:multiLevelType w:val="hybridMultilevel"/>
    <w:tmpl w:val="F1CC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A15FB"/>
    <w:multiLevelType w:val="hybridMultilevel"/>
    <w:tmpl w:val="84F8946A"/>
    <w:lvl w:ilvl="0" w:tplc="B4D6E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47AA3"/>
    <w:multiLevelType w:val="multilevel"/>
    <w:tmpl w:val="232832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9508B5"/>
    <w:multiLevelType w:val="multilevel"/>
    <w:tmpl w:val="5DA4F514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997C30"/>
    <w:multiLevelType w:val="multilevel"/>
    <w:tmpl w:val="0BC61B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FC"/>
    <w:rsid w:val="00000E7F"/>
    <w:rsid w:val="00001A0F"/>
    <w:rsid w:val="00001CE0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43B53"/>
    <w:rsid w:val="00151E35"/>
    <w:rsid w:val="00156313"/>
    <w:rsid w:val="00171C9A"/>
    <w:rsid w:val="001724E4"/>
    <w:rsid w:val="00172F98"/>
    <w:rsid w:val="00176D20"/>
    <w:rsid w:val="0018053E"/>
    <w:rsid w:val="00181185"/>
    <w:rsid w:val="00181917"/>
    <w:rsid w:val="00195773"/>
    <w:rsid w:val="00196770"/>
    <w:rsid w:val="00196EB4"/>
    <w:rsid w:val="001A282F"/>
    <w:rsid w:val="001A3410"/>
    <w:rsid w:val="001A5C1A"/>
    <w:rsid w:val="001B176C"/>
    <w:rsid w:val="001C0F8B"/>
    <w:rsid w:val="001D0F1C"/>
    <w:rsid w:val="001D7705"/>
    <w:rsid w:val="001E4EE6"/>
    <w:rsid w:val="001F2317"/>
    <w:rsid w:val="001F2E18"/>
    <w:rsid w:val="001F31FA"/>
    <w:rsid w:val="001F35DD"/>
    <w:rsid w:val="001F48B0"/>
    <w:rsid w:val="001F778F"/>
    <w:rsid w:val="002006C3"/>
    <w:rsid w:val="00206F64"/>
    <w:rsid w:val="00207478"/>
    <w:rsid w:val="00207C3E"/>
    <w:rsid w:val="0023144C"/>
    <w:rsid w:val="00236A41"/>
    <w:rsid w:val="00241561"/>
    <w:rsid w:val="00242CD0"/>
    <w:rsid w:val="00250E4B"/>
    <w:rsid w:val="00251A4C"/>
    <w:rsid w:val="00255F2A"/>
    <w:rsid w:val="0027219C"/>
    <w:rsid w:val="002738D6"/>
    <w:rsid w:val="0027588A"/>
    <w:rsid w:val="00276F27"/>
    <w:rsid w:val="002817EC"/>
    <w:rsid w:val="00282015"/>
    <w:rsid w:val="0029105C"/>
    <w:rsid w:val="002937FE"/>
    <w:rsid w:val="002944C3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15E87"/>
    <w:rsid w:val="00336318"/>
    <w:rsid w:val="00336655"/>
    <w:rsid w:val="00336985"/>
    <w:rsid w:val="00341994"/>
    <w:rsid w:val="00353E21"/>
    <w:rsid w:val="00357B16"/>
    <w:rsid w:val="00360200"/>
    <w:rsid w:val="00360AA4"/>
    <w:rsid w:val="00363CE2"/>
    <w:rsid w:val="003658EC"/>
    <w:rsid w:val="00377BCE"/>
    <w:rsid w:val="00377E8D"/>
    <w:rsid w:val="00380C22"/>
    <w:rsid w:val="003823E2"/>
    <w:rsid w:val="00382402"/>
    <w:rsid w:val="00387193"/>
    <w:rsid w:val="00397B61"/>
    <w:rsid w:val="003A075C"/>
    <w:rsid w:val="003A4C36"/>
    <w:rsid w:val="003A5A67"/>
    <w:rsid w:val="003B1519"/>
    <w:rsid w:val="003B51FD"/>
    <w:rsid w:val="003B6E8D"/>
    <w:rsid w:val="003C7E27"/>
    <w:rsid w:val="003D0EF0"/>
    <w:rsid w:val="003E00AD"/>
    <w:rsid w:val="003E2EA7"/>
    <w:rsid w:val="003E66F9"/>
    <w:rsid w:val="003F1C63"/>
    <w:rsid w:val="003F2F92"/>
    <w:rsid w:val="003F3035"/>
    <w:rsid w:val="00401246"/>
    <w:rsid w:val="00402770"/>
    <w:rsid w:val="00405B14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0ECF"/>
    <w:rsid w:val="00463083"/>
    <w:rsid w:val="004A0129"/>
    <w:rsid w:val="004A0785"/>
    <w:rsid w:val="004B081A"/>
    <w:rsid w:val="004B3AD9"/>
    <w:rsid w:val="004C0B4F"/>
    <w:rsid w:val="004C613C"/>
    <w:rsid w:val="004C6AC6"/>
    <w:rsid w:val="004E09EA"/>
    <w:rsid w:val="004E1826"/>
    <w:rsid w:val="004E6243"/>
    <w:rsid w:val="004E6552"/>
    <w:rsid w:val="004F2764"/>
    <w:rsid w:val="004F67F1"/>
    <w:rsid w:val="005029B3"/>
    <w:rsid w:val="00510DD0"/>
    <w:rsid w:val="00530824"/>
    <w:rsid w:val="0053315D"/>
    <w:rsid w:val="005451FF"/>
    <w:rsid w:val="00547F31"/>
    <w:rsid w:val="005725D6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1590D"/>
    <w:rsid w:val="00620928"/>
    <w:rsid w:val="0062392D"/>
    <w:rsid w:val="006239B9"/>
    <w:rsid w:val="00623ACF"/>
    <w:rsid w:val="006332E3"/>
    <w:rsid w:val="00633C7F"/>
    <w:rsid w:val="00634585"/>
    <w:rsid w:val="0063793E"/>
    <w:rsid w:val="00647183"/>
    <w:rsid w:val="006506ED"/>
    <w:rsid w:val="00657311"/>
    <w:rsid w:val="006612AF"/>
    <w:rsid w:val="00662A5C"/>
    <w:rsid w:val="00664995"/>
    <w:rsid w:val="00671D2A"/>
    <w:rsid w:val="006752CD"/>
    <w:rsid w:val="00675340"/>
    <w:rsid w:val="006771FE"/>
    <w:rsid w:val="00686065"/>
    <w:rsid w:val="00694C34"/>
    <w:rsid w:val="006A0A45"/>
    <w:rsid w:val="006A1C96"/>
    <w:rsid w:val="006A3A76"/>
    <w:rsid w:val="006A7B0C"/>
    <w:rsid w:val="006B1C41"/>
    <w:rsid w:val="006B35A3"/>
    <w:rsid w:val="006B448D"/>
    <w:rsid w:val="006B5C3D"/>
    <w:rsid w:val="006C3610"/>
    <w:rsid w:val="006D00DA"/>
    <w:rsid w:val="006D5C56"/>
    <w:rsid w:val="006E4FD7"/>
    <w:rsid w:val="006F0B69"/>
    <w:rsid w:val="006F555B"/>
    <w:rsid w:val="006F57CD"/>
    <w:rsid w:val="006F70B4"/>
    <w:rsid w:val="007002A7"/>
    <w:rsid w:val="007003A5"/>
    <w:rsid w:val="007004F3"/>
    <w:rsid w:val="00701064"/>
    <w:rsid w:val="00701BA5"/>
    <w:rsid w:val="007052DA"/>
    <w:rsid w:val="0071278B"/>
    <w:rsid w:val="00720DDF"/>
    <w:rsid w:val="00722C47"/>
    <w:rsid w:val="00733C82"/>
    <w:rsid w:val="00736BB8"/>
    <w:rsid w:val="00740D0E"/>
    <w:rsid w:val="007439DE"/>
    <w:rsid w:val="00743AEC"/>
    <w:rsid w:val="007450DC"/>
    <w:rsid w:val="00745598"/>
    <w:rsid w:val="00747BE9"/>
    <w:rsid w:val="00753687"/>
    <w:rsid w:val="00754376"/>
    <w:rsid w:val="00754772"/>
    <w:rsid w:val="00771B18"/>
    <w:rsid w:val="00773C0A"/>
    <w:rsid w:val="007743D8"/>
    <w:rsid w:val="007824E4"/>
    <w:rsid w:val="0078487C"/>
    <w:rsid w:val="00792122"/>
    <w:rsid w:val="007A6145"/>
    <w:rsid w:val="007B1E15"/>
    <w:rsid w:val="007B394A"/>
    <w:rsid w:val="007B4FC8"/>
    <w:rsid w:val="007C2B25"/>
    <w:rsid w:val="007C7359"/>
    <w:rsid w:val="007D1B45"/>
    <w:rsid w:val="007D5F08"/>
    <w:rsid w:val="007E2B85"/>
    <w:rsid w:val="007E2D45"/>
    <w:rsid w:val="007E5221"/>
    <w:rsid w:val="007E5B7F"/>
    <w:rsid w:val="007E7F8D"/>
    <w:rsid w:val="007F2A2B"/>
    <w:rsid w:val="007F3510"/>
    <w:rsid w:val="007F3650"/>
    <w:rsid w:val="007F382A"/>
    <w:rsid w:val="007F4510"/>
    <w:rsid w:val="00803D03"/>
    <w:rsid w:val="008145ED"/>
    <w:rsid w:val="0081778A"/>
    <w:rsid w:val="00834A49"/>
    <w:rsid w:val="008419B2"/>
    <w:rsid w:val="00845C30"/>
    <w:rsid w:val="00853244"/>
    <w:rsid w:val="0086571B"/>
    <w:rsid w:val="008723E4"/>
    <w:rsid w:val="00882FB9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D1048"/>
    <w:rsid w:val="008E1636"/>
    <w:rsid w:val="008E513A"/>
    <w:rsid w:val="008E5432"/>
    <w:rsid w:val="008E6DC4"/>
    <w:rsid w:val="008F4B5B"/>
    <w:rsid w:val="00900945"/>
    <w:rsid w:val="00903A8C"/>
    <w:rsid w:val="00903D36"/>
    <w:rsid w:val="0091004C"/>
    <w:rsid w:val="00914D4D"/>
    <w:rsid w:val="0091710D"/>
    <w:rsid w:val="009258AE"/>
    <w:rsid w:val="009409B3"/>
    <w:rsid w:val="00942834"/>
    <w:rsid w:val="00951DDB"/>
    <w:rsid w:val="00954636"/>
    <w:rsid w:val="00955861"/>
    <w:rsid w:val="00956DFD"/>
    <w:rsid w:val="00962071"/>
    <w:rsid w:val="009709A1"/>
    <w:rsid w:val="00973C1E"/>
    <w:rsid w:val="0097607A"/>
    <w:rsid w:val="00980D14"/>
    <w:rsid w:val="00986112"/>
    <w:rsid w:val="00987E8E"/>
    <w:rsid w:val="00993415"/>
    <w:rsid w:val="0099508A"/>
    <w:rsid w:val="0099747B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E5975"/>
    <w:rsid w:val="009F1007"/>
    <w:rsid w:val="009F14D1"/>
    <w:rsid w:val="009F1893"/>
    <w:rsid w:val="009F4D4D"/>
    <w:rsid w:val="009F71FC"/>
    <w:rsid w:val="00A01219"/>
    <w:rsid w:val="00A02FD7"/>
    <w:rsid w:val="00A074E5"/>
    <w:rsid w:val="00A12BF2"/>
    <w:rsid w:val="00A15116"/>
    <w:rsid w:val="00A23DF1"/>
    <w:rsid w:val="00A3781B"/>
    <w:rsid w:val="00A4137D"/>
    <w:rsid w:val="00A535DE"/>
    <w:rsid w:val="00A53735"/>
    <w:rsid w:val="00A55605"/>
    <w:rsid w:val="00A578FE"/>
    <w:rsid w:val="00A61AE9"/>
    <w:rsid w:val="00A65C59"/>
    <w:rsid w:val="00A6664C"/>
    <w:rsid w:val="00A80BC6"/>
    <w:rsid w:val="00A81B94"/>
    <w:rsid w:val="00A82283"/>
    <w:rsid w:val="00A847C2"/>
    <w:rsid w:val="00A85A8D"/>
    <w:rsid w:val="00A85D40"/>
    <w:rsid w:val="00A9115C"/>
    <w:rsid w:val="00A9695F"/>
    <w:rsid w:val="00AA6BF8"/>
    <w:rsid w:val="00AC4F66"/>
    <w:rsid w:val="00AC5521"/>
    <w:rsid w:val="00AC749D"/>
    <w:rsid w:val="00AD1DB7"/>
    <w:rsid w:val="00AE3613"/>
    <w:rsid w:val="00AF0B86"/>
    <w:rsid w:val="00AF202C"/>
    <w:rsid w:val="00AF2674"/>
    <w:rsid w:val="00AF4775"/>
    <w:rsid w:val="00B020B3"/>
    <w:rsid w:val="00B04D0C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1F3B"/>
    <w:rsid w:val="00B94E90"/>
    <w:rsid w:val="00BA60BC"/>
    <w:rsid w:val="00BB0713"/>
    <w:rsid w:val="00BB45B0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5800"/>
    <w:rsid w:val="00C16965"/>
    <w:rsid w:val="00C174F4"/>
    <w:rsid w:val="00C22B19"/>
    <w:rsid w:val="00C41C4E"/>
    <w:rsid w:val="00C467EE"/>
    <w:rsid w:val="00C50F60"/>
    <w:rsid w:val="00C620C4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CF69C0"/>
    <w:rsid w:val="00D06928"/>
    <w:rsid w:val="00D10521"/>
    <w:rsid w:val="00D10D25"/>
    <w:rsid w:val="00D1195B"/>
    <w:rsid w:val="00D24400"/>
    <w:rsid w:val="00D24629"/>
    <w:rsid w:val="00D31E5A"/>
    <w:rsid w:val="00D458A0"/>
    <w:rsid w:val="00D6112E"/>
    <w:rsid w:val="00D76972"/>
    <w:rsid w:val="00D80488"/>
    <w:rsid w:val="00DA0792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5ED"/>
    <w:rsid w:val="00E309D7"/>
    <w:rsid w:val="00E317A5"/>
    <w:rsid w:val="00E3584F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B1757"/>
    <w:rsid w:val="00EB3AE4"/>
    <w:rsid w:val="00EC0D2F"/>
    <w:rsid w:val="00EC669F"/>
    <w:rsid w:val="00EE1C97"/>
    <w:rsid w:val="00EE20E1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6A38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2340"/>
    <w:rsid w:val="00FD48C3"/>
    <w:rsid w:val="00FE15FE"/>
    <w:rsid w:val="00FE165B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4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B45B0"/>
    <w:pPr>
      <w:widowControl w:val="0"/>
      <w:shd w:val="clear" w:color="auto" w:fill="FFFFFF"/>
      <w:spacing w:before="60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1F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F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1F4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1F48B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1F4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1F48B0"/>
    <w:pPr>
      <w:widowControl w:val="0"/>
      <w:shd w:val="clear" w:color="auto" w:fill="FFFFFF"/>
      <w:spacing w:after="0" w:line="331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2pt">
    <w:name w:val="Основной текст (2) + 12 pt"/>
    <w:basedOn w:val="2"/>
    <w:rsid w:val="001F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F4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597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975"/>
    <w:pPr>
      <w:widowControl w:val="0"/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E5975"/>
    <w:pPr>
      <w:ind w:left="720"/>
      <w:contextualSpacing/>
    </w:pPr>
  </w:style>
  <w:style w:type="character" w:customStyle="1" w:styleId="4">
    <w:name w:val="Основной текст (4)_"/>
    <w:basedOn w:val="a0"/>
    <w:rsid w:val="009E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9E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3pt">
    <w:name w:val="Основной текст (4) + 13 pt;Курсив"/>
    <w:basedOn w:val="4"/>
    <w:rsid w:val="009E59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sid w:val="009E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E5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9E5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F69C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CF69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00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4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B45B0"/>
    <w:pPr>
      <w:widowControl w:val="0"/>
      <w:shd w:val="clear" w:color="auto" w:fill="FFFFFF"/>
      <w:spacing w:before="60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1F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F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1F4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1F48B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1F4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1F48B0"/>
    <w:pPr>
      <w:widowControl w:val="0"/>
      <w:shd w:val="clear" w:color="auto" w:fill="FFFFFF"/>
      <w:spacing w:after="0" w:line="331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2pt">
    <w:name w:val="Основной текст (2) + 12 pt"/>
    <w:basedOn w:val="2"/>
    <w:rsid w:val="001F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F4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597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975"/>
    <w:pPr>
      <w:widowControl w:val="0"/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E5975"/>
    <w:pPr>
      <w:ind w:left="720"/>
      <w:contextualSpacing/>
    </w:pPr>
  </w:style>
  <w:style w:type="character" w:customStyle="1" w:styleId="4">
    <w:name w:val="Основной текст (4)_"/>
    <w:basedOn w:val="a0"/>
    <w:rsid w:val="009E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9E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3pt">
    <w:name w:val="Основной текст (4) + 13 pt;Курсив"/>
    <w:basedOn w:val="4"/>
    <w:rsid w:val="009E59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sid w:val="009E5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E5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9E5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F69C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CF69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00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A78C-13A1-458F-8792-3D618D59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26</Pages>
  <Words>5001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2025-07-07T05:56:00Z</cp:lastPrinted>
  <dcterms:created xsi:type="dcterms:W3CDTF">2022-10-07T06:11:00Z</dcterms:created>
  <dcterms:modified xsi:type="dcterms:W3CDTF">2025-07-07T05:56:00Z</dcterms:modified>
</cp:coreProperties>
</file>